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B5FA" w14:textId="3826EF4A" w:rsidR="00A5308A" w:rsidRDefault="00A5308A" w:rsidP="00A3053D"/>
    <w:p w14:paraId="48B6A932" w14:textId="2285CFAA" w:rsidR="00A3053D" w:rsidRDefault="00A3053D" w:rsidP="00A3053D"/>
    <w:p w14:paraId="027C60D6" w14:textId="789BAE6E" w:rsidR="00A3053D" w:rsidRDefault="00A3053D" w:rsidP="00A3053D"/>
    <w:p w14:paraId="077FB71D" w14:textId="49A09566" w:rsidR="00A3053D" w:rsidRDefault="00A3053D" w:rsidP="00A3053D"/>
    <w:p w14:paraId="309036EF" w14:textId="2798303D" w:rsidR="00A3053D" w:rsidRDefault="00A3053D" w:rsidP="00A3053D"/>
    <w:p w14:paraId="147F5D98" w14:textId="753643FE" w:rsidR="00A3053D" w:rsidRDefault="00A3053D" w:rsidP="00A3053D"/>
    <w:p w14:paraId="3DDB54D2" w14:textId="2251C559" w:rsidR="00A3053D" w:rsidRDefault="00A3053D" w:rsidP="00A3053D"/>
    <w:p w14:paraId="360C9EA1" w14:textId="1D2E6247" w:rsidR="00A3053D" w:rsidRDefault="00A3053D" w:rsidP="00A3053D"/>
    <w:p w14:paraId="177D04D4" w14:textId="322EF3FC" w:rsidR="00A3053D" w:rsidRDefault="00A3053D" w:rsidP="00A3053D"/>
    <w:p w14:paraId="4E52E283" w14:textId="50201DC6" w:rsidR="00A3053D" w:rsidRDefault="00A3053D" w:rsidP="00A3053D"/>
    <w:p w14:paraId="7B2326E4" w14:textId="0E980399" w:rsidR="00A3053D" w:rsidRDefault="00A3053D" w:rsidP="00A3053D"/>
    <w:p w14:paraId="78CEC757" w14:textId="2FC24EBD" w:rsidR="00A3053D" w:rsidRDefault="00A3053D" w:rsidP="00A3053D"/>
    <w:p w14:paraId="4C53857F" w14:textId="77777777" w:rsidR="00A3053D" w:rsidRDefault="00A3053D" w:rsidP="00A3053D"/>
    <w:p w14:paraId="17839E57" w14:textId="2A6837FF" w:rsidR="00A3053D" w:rsidRPr="00874D79" w:rsidRDefault="00874D79" w:rsidP="00874D79">
      <w:pPr>
        <w:tabs>
          <w:tab w:val="left" w:pos="2640"/>
        </w:tabs>
        <w:rPr>
          <w:b/>
          <w:bCs/>
        </w:rPr>
      </w:pPr>
      <w:r>
        <w:tab/>
      </w:r>
      <w:r w:rsidR="00104645">
        <w:t xml:space="preserve">    </w:t>
      </w:r>
      <w:r w:rsidR="00495D8E">
        <w:t xml:space="preserve">           </w:t>
      </w:r>
      <w:r w:rsidRPr="00874D79">
        <w:rPr>
          <w:b/>
          <w:bCs/>
          <w:sz w:val="28"/>
          <w:szCs w:val="28"/>
        </w:rPr>
        <w:t>ПАМЯТКА</w:t>
      </w:r>
    </w:p>
    <w:p w14:paraId="4C0F904C" w14:textId="0C1F9000" w:rsidR="00A3053D" w:rsidRPr="00874D79" w:rsidRDefault="00A3053D" w:rsidP="00A3053D">
      <w:pPr>
        <w:rPr>
          <w:b/>
          <w:bCs/>
        </w:rPr>
      </w:pPr>
    </w:p>
    <w:p w14:paraId="37313F4A" w14:textId="5A93157F" w:rsidR="00A3053D" w:rsidRPr="00874D79" w:rsidRDefault="00874D79" w:rsidP="00874D79">
      <w:pPr>
        <w:shd w:val="clear" w:color="auto" w:fill="FFFFFF"/>
        <w:spacing w:after="100" w:afterAutospacing="1"/>
        <w:rPr>
          <w:rFonts w:eastAsia="Times New Roman" w:cs="Arial"/>
          <w:b/>
          <w:bCs/>
          <w:color w:val="212529"/>
          <w:sz w:val="28"/>
          <w:szCs w:val="28"/>
          <w:lang w:eastAsia="ru-RU"/>
        </w:rPr>
      </w:pPr>
      <w:r w:rsidRPr="00874D79">
        <w:rPr>
          <w:b/>
          <w:bCs/>
          <w:sz w:val="28"/>
          <w:szCs w:val="28"/>
        </w:rPr>
        <w:t xml:space="preserve"> действий при обнаружении наркотических средств, психотропных веществ на территории общеобразовательной организации, или учащегося в состоянии наркотического опьянения</w:t>
      </w:r>
    </w:p>
    <w:p w14:paraId="31C23C3A" w14:textId="038D4707" w:rsidR="00A3053D" w:rsidRPr="00874D79" w:rsidRDefault="00A3053D" w:rsidP="00A3053D">
      <w:pPr>
        <w:rPr>
          <w:sz w:val="28"/>
          <w:szCs w:val="28"/>
        </w:rPr>
      </w:pPr>
    </w:p>
    <w:p w14:paraId="5DEA95BB" w14:textId="0B7F1E00" w:rsidR="00A3053D" w:rsidRDefault="00A3053D" w:rsidP="00A3053D"/>
    <w:p w14:paraId="26AE8B2B" w14:textId="111DA7B2" w:rsidR="00A3053D" w:rsidRDefault="00A3053D" w:rsidP="00A3053D"/>
    <w:p w14:paraId="39B71E8C" w14:textId="411BB441" w:rsidR="00A3053D" w:rsidRDefault="00A3053D" w:rsidP="00A3053D"/>
    <w:p w14:paraId="5EDF01D2" w14:textId="2C55B7D2" w:rsidR="00A3053D" w:rsidRDefault="00A3053D" w:rsidP="00A3053D"/>
    <w:p w14:paraId="6F79C7A8" w14:textId="2DED661A" w:rsidR="00A3053D" w:rsidRDefault="00A3053D" w:rsidP="00A3053D"/>
    <w:p w14:paraId="0772C6D8" w14:textId="59430650" w:rsidR="00A3053D" w:rsidRDefault="00A3053D" w:rsidP="00A3053D"/>
    <w:p w14:paraId="7B560D97" w14:textId="2F545497" w:rsidR="00A3053D" w:rsidRDefault="00A3053D" w:rsidP="00A3053D"/>
    <w:p w14:paraId="513DECB6" w14:textId="4FAEE360" w:rsidR="00A3053D" w:rsidRDefault="00A3053D" w:rsidP="00A3053D"/>
    <w:p w14:paraId="0355AAE0" w14:textId="0889146B" w:rsidR="00A3053D" w:rsidRDefault="00A3053D" w:rsidP="00A3053D"/>
    <w:p w14:paraId="0DE0F376" w14:textId="09E8BE40" w:rsidR="00A3053D" w:rsidRDefault="00A3053D" w:rsidP="00A3053D"/>
    <w:p w14:paraId="40D7628F" w14:textId="21ECE277" w:rsidR="00A3053D" w:rsidRDefault="00A3053D" w:rsidP="00A3053D"/>
    <w:p w14:paraId="17B8B2E5" w14:textId="23B3AF7E" w:rsidR="00A3053D" w:rsidRDefault="00A3053D" w:rsidP="00A3053D"/>
    <w:p w14:paraId="3F60465F" w14:textId="6B787CEE" w:rsidR="00A3053D" w:rsidRDefault="00A3053D" w:rsidP="00A3053D"/>
    <w:p w14:paraId="085DAF2D" w14:textId="0D15F671" w:rsidR="00A3053D" w:rsidRDefault="00A3053D" w:rsidP="00A3053D"/>
    <w:p w14:paraId="1E9BFD28" w14:textId="614BB288" w:rsidR="00A3053D" w:rsidRDefault="00A3053D" w:rsidP="00A3053D"/>
    <w:p w14:paraId="300D04CB" w14:textId="7E7D9D1C" w:rsidR="00A3053D" w:rsidRDefault="00A3053D" w:rsidP="00A3053D"/>
    <w:p w14:paraId="3401324F" w14:textId="2CF3D359" w:rsidR="00A3053D" w:rsidRDefault="00A3053D" w:rsidP="00A3053D"/>
    <w:p w14:paraId="20FFBE39" w14:textId="0E314FBA" w:rsidR="00A3053D" w:rsidRDefault="00A3053D" w:rsidP="00A3053D"/>
    <w:p w14:paraId="14CC3CD5" w14:textId="7A467BEF" w:rsidR="00A3053D" w:rsidRDefault="00A3053D" w:rsidP="00A3053D"/>
    <w:p w14:paraId="7D0D87BE" w14:textId="1EE1406D" w:rsidR="00A3053D" w:rsidRDefault="00A3053D" w:rsidP="00A3053D"/>
    <w:p w14:paraId="42714EC5" w14:textId="77777777" w:rsidR="00D1197E" w:rsidRDefault="00D1197E" w:rsidP="00A3053D"/>
    <w:p w14:paraId="231969A2" w14:textId="20F62852" w:rsidR="00A3053D" w:rsidRDefault="00A3053D" w:rsidP="00A3053D"/>
    <w:p w14:paraId="1E759BAC" w14:textId="57AC8F43" w:rsidR="00A3053D" w:rsidRDefault="00A3053D" w:rsidP="00A3053D"/>
    <w:p w14:paraId="1200ED49" w14:textId="489BCB3B" w:rsidR="00874D79" w:rsidRDefault="00874D79" w:rsidP="00A3053D"/>
    <w:p w14:paraId="1BD07BBD" w14:textId="2827CB51" w:rsidR="00874D79" w:rsidRDefault="00874D79" w:rsidP="00A3053D"/>
    <w:p w14:paraId="19AFAB1C" w14:textId="77777777" w:rsidR="00874D79" w:rsidRDefault="00874D79" w:rsidP="00A3053D"/>
    <w:p w14:paraId="11771093" w14:textId="0FE7A5C0" w:rsidR="00A3053D" w:rsidRDefault="00A3053D" w:rsidP="00A3053D"/>
    <w:p w14:paraId="44CE637B" w14:textId="3CCB5062" w:rsidR="00D1197E" w:rsidRPr="00D1197E" w:rsidRDefault="00D1197E" w:rsidP="00D1197E"/>
    <w:p w14:paraId="5ED78C40" w14:textId="0E2C6C7D" w:rsidR="00D1197E" w:rsidRDefault="00D1197E" w:rsidP="00D1197E"/>
    <w:p w14:paraId="594AA6D7" w14:textId="72DE5A20" w:rsidR="00D1197E" w:rsidRDefault="00D1197E" w:rsidP="00D1197E">
      <w:pPr>
        <w:rPr>
          <w:color w:val="222222"/>
          <w:sz w:val="24"/>
          <w:szCs w:val="24"/>
          <w:shd w:val="clear" w:color="auto" w:fill="FFFFFF"/>
        </w:rPr>
      </w:pPr>
      <w:r>
        <w:rPr>
          <w:color w:val="222222"/>
          <w:sz w:val="24"/>
          <w:szCs w:val="24"/>
          <w:shd w:val="clear" w:color="auto" w:fill="FFFFFF"/>
        </w:rPr>
        <w:lastRenderedPageBreak/>
        <w:t xml:space="preserve">1. </w:t>
      </w:r>
      <w:r w:rsidRPr="00D1197E">
        <w:rPr>
          <w:color w:val="222222"/>
          <w:sz w:val="24"/>
          <w:szCs w:val="24"/>
          <w:shd w:val="clear" w:color="auto" w:fill="FFFFFF"/>
        </w:rPr>
        <w:t>При наличии оснований полагать, что на территории образовательной организации подготавливаются, совершаются, либо были совершены незаконные действия в сфере незаконного оборота наркотических средств и психотропных веществ, их незаконное потребление, незамедлительно представлять информацию в  дежурные части территориальных органов МВД России на районном уровне</w:t>
      </w:r>
      <w:r>
        <w:rPr>
          <w:color w:val="222222"/>
          <w:sz w:val="24"/>
          <w:szCs w:val="24"/>
          <w:shd w:val="clear" w:color="auto" w:fill="FFFFFF"/>
        </w:rPr>
        <w:t xml:space="preserve"> по телефонам 102, 112</w:t>
      </w:r>
      <w:r w:rsidRPr="00D1197E">
        <w:rPr>
          <w:color w:val="222222"/>
          <w:sz w:val="24"/>
          <w:szCs w:val="24"/>
          <w:shd w:val="clear" w:color="auto" w:fill="FFFFFF"/>
        </w:rPr>
        <w:t>.</w:t>
      </w:r>
    </w:p>
    <w:p w14:paraId="57346C71" w14:textId="77777777" w:rsidR="00D1197E" w:rsidRDefault="00D1197E" w:rsidP="00D1197E">
      <w:pPr>
        <w:rPr>
          <w:color w:val="222222"/>
          <w:sz w:val="24"/>
          <w:szCs w:val="24"/>
          <w:shd w:val="clear" w:color="auto" w:fill="FFFFFF"/>
        </w:rPr>
      </w:pPr>
    </w:p>
    <w:p w14:paraId="53DC8A77" w14:textId="2B73E1A2" w:rsidR="00D1197E" w:rsidRDefault="00D1197E" w:rsidP="00D1197E">
      <w:pPr>
        <w:rPr>
          <w:color w:val="222222"/>
          <w:sz w:val="24"/>
          <w:szCs w:val="24"/>
          <w:shd w:val="clear" w:color="auto" w:fill="FFFFFF"/>
        </w:rPr>
      </w:pPr>
      <w:r>
        <w:rPr>
          <w:color w:val="222222"/>
          <w:sz w:val="24"/>
          <w:szCs w:val="24"/>
          <w:shd w:val="clear" w:color="auto" w:fill="FFFFFF"/>
        </w:rPr>
        <w:t xml:space="preserve">2. </w:t>
      </w:r>
      <w:r w:rsidRPr="00D1197E">
        <w:rPr>
          <w:color w:val="222222"/>
          <w:sz w:val="24"/>
          <w:szCs w:val="24"/>
          <w:shd w:val="clear" w:color="auto" w:fill="FFFFFF"/>
        </w:rPr>
        <w:t>Информация должна содержать сведения о лицах, причастных к совершению незаконных действий в сфере незаконного оборота наркотических средств и психотропных веществ (Ф.И.О., адреса, иные личностные данные по возможности, марка, цвет и номер машины подозреваемого, приметы подозреваемого, периодичность появления на территории образовательной организации).</w:t>
      </w:r>
    </w:p>
    <w:p w14:paraId="17A3D800" w14:textId="03A22ACE" w:rsidR="00D1197E" w:rsidRDefault="00D1197E" w:rsidP="00D1197E">
      <w:pPr>
        <w:rPr>
          <w:color w:val="222222"/>
          <w:sz w:val="24"/>
          <w:szCs w:val="24"/>
          <w:shd w:val="clear" w:color="auto" w:fill="FFFFFF"/>
        </w:rPr>
      </w:pPr>
    </w:p>
    <w:p w14:paraId="7F50DA27" w14:textId="0DB91376" w:rsidR="00D1197E" w:rsidRDefault="00D1197E" w:rsidP="00D1197E">
      <w:pPr>
        <w:rPr>
          <w:color w:val="222222"/>
          <w:sz w:val="24"/>
          <w:szCs w:val="24"/>
          <w:shd w:val="clear" w:color="auto" w:fill="FFFFFF"/>
        </w:rPr>
      </w:pPr>
      <w:r>
        <w:rPr>
          <w:color w:val="222222"/>
          <w:sz w:val="24"/>
          <w:szCs w:val="24"/>
          <w:shd w:val="clear" w:color="auto" w:fill="FFFFFF"/>
        </w:rPr>
        <w:t xml:space="preserve">3. </w:t>
      </w:r>
      <w:r w:rsidRPr="00D1197E">
        <w:rPr>
          <w:color w:val="222222"/>
          <w:sz w:val="24"/>
          <w:szCs w:val="24"/>
          <w:shd w:val="clear" w:color="auto" w:fill="FFFFFF"/>
        </w:rPr>
        <w:t>Исключить возможность утечки данной информации, кроме администрации образовательной организации.</w:t>
      </w:r>
    </w:p>
    <w:p w14:paraId="102C484C" w14:textId="0DDE4874" w:rsidR="00D1197E" w:rsidRDefault="00D1197E" w:rsidP="00D1197E">
      <w:pPr>
        <w:rPr>
          <w:color w:val="222222"/>
          <w:sz w:val="24"/>
          <w:szCs w:val="24"/>
          <w:shd w:val="clear" w:color="auto" w:fill="FFFFFF"/>
        </w:rPr>
      </w:pPr>
    </w:p>
    <w:p w14:paraId="238E5080" w14:textId="553C28E0" w:rsidR="00D1197E" w:rsidRDefault="00D1197E" w:rsidP="00D1197E">
      <w:pPr>
        <w:rPr>
          <w:color w:val="222222"/>
          <w:sz w:val="24"/>
          <w:szCs w:val="24"/>
          <w:shd w:val="clear" w:color="auto" w:fill="FFFFFF"/>
        </w:rPr>
      </w:pPr>
      <w:r>
        <w:rPr>
          <w:color w:val="222222"/>
          <w:sz w:val="24"/>
          <w:szCs w:val="24"/>
          <w:shd w:val="clear" w:color="auto" w:fill="FFFFFF"/>
        </w:rPr>
        <w:t xml:space="preserve">4. </w:t>
      </w:r>
      <w:r>
        <w:rPr>
          <w:rFonts w:ascii="Work Sans" w:hAnsi="Work Sans"/>
          <w:color w:val="222222"/>
          <w:shd w:val="clear" w:color="auto" w:fill="FFFFFF"/>
        </w:rPr>
        <w:t> </w:t>
      </w:r>
      <w:r w:rsidRPr="00D1197E">
        <w:rPr>
          <w:color w:val="222222"/>
          <w:sz w:val="24"/>
          <w:szCs w:val="24"/>
          <w:shd w:val="clear" w:color="auto" w:fill="FFFFFF"/>
        </w:rPr>
        <w:t>Не предпринимать никаких самостоятельных действий по предотвращению распространения наркотических средств, психотропных веществ и их прекурсоров (не проводить самостоятельных расследований, исключить попытки контакта с распространителями).</w:t>
      </w:r>
    </w:p>
    <w:p w14:paraId="7FF90C63" w14:textId="105D2B34" w:rsidR="00D1197E" w:rsidRDefault="00D1197E" w:rsidP="00D1197E">
      <w:pPr>
        <w:rPr>
          <w:color w:val="222222"/>
          <w:sz w:val="24"/>
          <w:szCs w:val="24"/>
          <w:shd w:val="clear" w:color="auto" w:fill="FFFFFF"/>
        </w:rPr>
      </w:pPr>
    </w:p>
    <w:p w14:paraId="0C357015" w14:textId="77777777" w:rsidR="00D1197E" w:rsidRPr="00D1197E" w:rsidRDefault="00D1197E" w:rsidP="00D1197E">
      <w:pPr>
        <w:pStyle w:val="ae"/>
        <w:spacing w:before="0" w:beforeAutospacing="0"/>
        <w:rPr>
          <w:rFonts w:ascii="Verdana" w:hAnsi="Verdana"/>
          <w:color w:val="222222"/>
        </w:rPr>
      </w:pPr>
      <w:r w:rsidRPr="00D1197E">
        <w:rPr>
          <w:rStyle w:val="af"/>
          <w:rFonts w:ascii="Verdana" w:hAnsi="Verdana"/>
          <w:color w:val="222222"/>
        </w:rPr>
        <w:t>Действия педагога и администрации образовательной организации при подозрении на употребление наркотических и психотропных веществ несовершеннолетними лицами</w:t>
      </w:r>
    </w:p>
    <w:p w14:paraId="7919832F" w14:textId="77777777" w:rsidR="00D1197E" w:rsidRPr="00D1197E" w:rsidRDefault="00D1197E" w:rsidP="00D1197E">
      <w:pPr>
        <w:pStyle w:val="ae"/>
        <w:spacing w:before="0" w:beforeAutospacing="0"/>
        <w:rPr>
          <w:rFonts w:ascii="Verdana" w:hAnsi="Verdana"/>
          <w:b/>
          <w:bCs/>
          <w:color w:val="222222"/>
        </w:rPr>
      </w:pPr>
      <w:r w:rsidRPr="00D1197E">
        <w:rPr>
          <w:rFonts w:ascii="Verdana" w:hAnsi="Verdana"/>
          <w:b/>
          <w:bCs/>
          <w:color w:val="222222"/>
        </w:rPr>
        <w:t>Основные правила:</w:t>
      </w:r>
    </w:p>
    <w:p w14:paraId="62CA8CB2"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первая задача – предоставить подростку достаточную информацию о негативных последствиях употребления одурманивающих веществ;</w:t>
      </w:r>
    </w:p>
    <w:p w14:paraId="0F8474CA"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указать на недопустимость появления в школе в состоянии наркотического опьянения, вовлечения сверстников в потребление наркотических веществ, сообщить, что в этом случае администрация учебного заведения будет действовать в установленном для такой ситуации порядке;</w:t>
      </w:r>
    </w:p>
    <w:p w14:paraId="678120FA"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постараться убедить подростка в целесообразности обращения за медицинской помощью;</w:t>
      </w:r>
    </w:p>
    <w:p w14:paraId="5FDB0E7B"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предложение помощи подростку должно быть корректным и если позволяет ситуация, ненавязчивым;</w:t>
      </w:r>
    </w:p>
    <w:p w14:paraId="71C76198"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lastRenderedPageBreak/>
        <w:sym w:font="Symbol" w:char="F02D"/>
      </w:r>
      <w:r w:rsidRPr="00D1197E">
        <w:rPr>
          <w:rFonts w:ascii="Verdana" w:hAnsi="Verdana"/>
          <w:color w:val="222222"/>
        </w:rPr>
        <w:t xml:space="preserve">      оценить ситуацию в семье, могут ли родители реально влиять на поведение своего ребенка, какое его </w:t>
      </w:r>
      <w:proofErr w:type="spellStart"/>
      <w:r w:rsidRPr="00D1197E">
        <w:rPr>
          <w:rFonts w:ascii="Verdana" w:hAnsi="Verdana"/>
          <w:color w:val="222222"/>
        </w:rPr>
        <w:t>микросоциальное</w:t>
      </w:r>
      <w:proofErr w:type="spellEnd"/>
      <w:r w:rsidRPr="00D1197E">
        <w:rPr>
          <w:rFonts w:ascii="Verdana" w:hAnsi="Verdana"/>
          <w:color w:val="222222"/>
        </w:rPr>
        <w:t xml:space="preserve"> окружение по месту жительства;</w:t>
      </w:r>
    </w:p>
    <w:p w14:paraId="08F7E70E"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информировать учащихся об учреждениях, оказывающих наркологическую помощь несовершеннолетним, о возможности анонимного лечения;</w:t>
      </w:r>
    </w:p>
    <w:p w14:paraId="2967A7AE"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недопустимо разглашение информации о возможном употреблении подростком наркотических веществ.</w:t>
      </w:r>
    </w:p>
    <w:p w14:paraId="08987C68" w14:textId="77777777" w:rsidR="00D1197E" w:rsidRPr="00D1197E" w:rsidRDefault="00D1197E" w:rsidP="00D1197E">
      <w:pPr>
        <w:pStyle w:val="ae"/>
        <w:spacing w:before="0" w:beforeAutospacing="0"/>
        <w:rPr>
          <w:rFonts w:ascii="Verdana" w:hAnsi="Verdana"/>
          <w:color w:val="222222"/>
        </w:rPr>
      </w:pPr>
      <w:r w:rsidRPr="00D1197E">
        <w:rPr>
          <w:rStyle w:val="af"/>
          <w:rFonts w:ascii="Verdana" w:hAnsi="Verdana"/>
          <w:color w:val="222222"/>
        </w:rPr>
        <w:t>Если у Вас возникли подозрения, что подросток употребляет наркотики, то наиболее оправданы следующие действия:</w:t>
      </w:r>
    </w:p>
    <w:p w14:paraId="5CE94C1D"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корректно сообщить о своих подозрениях родителям подростка;</w:t>
      </w:r>
    </w:p>
    <w:p w14:paraId="7D19E66C"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при подозрении на групповое употребление наркотиков, целесообразно провести родительское собрание с приглашением врача-психиатра-нарколога;</w:t>
      </w:r>
    </w:p>
    <w:p w14:paraId="65A9C108"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организовать индивидуальные встречи подростков и их родителей с врачом районного подросткового наркологического кабинета;</w:t>
      </w:r>
    </w:p>
    <w:p w14:paraId="3C5F3D3A" w14:textId="77777777" w:rsidR="00D1197E" w:rsidRPr="00D1197E" w:rsidRDefault="00D1197E" w:rsidP="00D1197E">
      <w:pPr>
        <w:pStyle w:val="ae"/>
        <w:spacing w:before="0" w:beforeAutospacing="0"/>
        <w:rPr>
          <w:rFonts w:ascii="Verdana" w:hAnsi="Verdana"/>
          <w:color w:val="222222"/>
        </w:rPr>
      </w:pPr>
      <w:r w:rsidRPr="00D1197E">
        <w:rPr>
          <w:rFonts w:ascii="Verdana" w:hAnsi="Verdana"/>
          <w:color w:val="222222"/>
        </w:rPr>
        <w:sym w:font="Symbol" w:char="F02D"/>
      </w:r>
      <w:r w:rsidRPr="00D1197E">
        <w:rPr>
          <w:rFonts w:ascii="Verdana" w:hAnsi="Verdana"/>
          <w:color w:val="222222"/>
        </w:rPr>
        <w:t>      предоставить подросткам и их родителям информацию о возможности анонимного обследования и лечения, указать адреса и телефоны</w:t>
      </w:r>
    </w:p>
    <w:p w14:paraId="65422162" w14:textId="4BF897E4" w:rsidR="00D1197E" w:rsidRPr="00D1197E" w:rsidRDefault="00D1197E" w:rsidP="00D1197E">
      <w:pPr>
        <w:suppressAutoHyphens w:val="0"/>
        <w:spacing w:after="100" w:afterAutospacing="1"/>
        <w:rPr>
          <w:rFonts w:eastAsia="Times New Roman" w:cs="Times New Roman"/>
          <w:color w:val="222222"/>
          <w:sz w:val="24"/>
          <w:szCs w:val="24"/>
          <w:lang w:eastAsia="ru-RU"/>
        </w:rPr>
      </w:pPr>
      <w:r>
        <w:rPr>
          <w:rFonts w:eastAsia="Times New Roman" w:cs="Times New Roman"/>
          <w:b/>
          <w:bCs/>
          <w:color w:val="222222"/>
          <w:sz w:val="24"/>
          <w:szCs w:val="24"/>
          <w:lang w:eastAsia="ru-RU"/>
        </w:rPr>
        <w:t>Д</w:t>
      </w:r>
      <w:r w:rsidRPr="00D1197E">
        <w:rPr>
          <w:rFonts w:eastAsia="Times New Roman" w:cs="Times New Roman"/>
          <w:b/>
          <w:bCs/>
          <w:color w:val="222222"/>
          <w:sz w:val="24"/>
          <w:szCs w:val="24"/>
          <w:lang w:eastAsia="ru-RU"/>
        </w:rPr>
        <w:t>ействи</w:t>
      </w:r>
      <w:r>
        <w:rPr>
          <w:rFonts w:eastAsia="Times New Roman" w:cs="Times New Roman"/>
          <w:b/>
          <w:bCs/>
          <w:color w:val="222222"/>
          <w:sz w:val="24"/>
          <w:szCs w:val="24"/>
          <w:lang w:eastAsia="ru-RU"/>
        </w:rPr>
        <w:t>я</w:t>
      </w:r>
      <w:r w:rsidRPr="00D1197E">
        <w:rPr>
          <w:rFonts w:eastAsia="Times New Roman" w:cs="Times New Roman"/>
          <w:b/>
          <w:bCs/>
          <w:color w:val="222222"/>
          <w:sz w:val="24"/>
          <w:szCs w:val="24"/>
          <w:lang w:eastAsia="ru-RU"/>
        </w:rPr>
        <w:t xml:space="preserve"> работников образовательной сферы при подозрении на употребление несовершеннолетними наркотических средств или психотропных веществ</w:t>
      </w:r>
    </w:p>
    <w:p w14:paraId="35079102" w14:textId="1AE7E391" w:rsidR="00D1197E" w:rsidRPr="00D1197E" w:rsidRDefault="00D1197E" w:rsidP="00D1197E">
      <w:pPr>
        <w:suppressAutoHyphens w:val="0"/>
        <w:spacing w:after="100" w:afterAutospacing="1"/>
        <w:rPr>
          <w:rFonts w:eastAsia="Times New Roman" w:cs="Times New Roman"/>
          <w:color w:val="222222"/>
          <w:sz w:val="24"/>
          <w:szCs w:val="24"/>
          <w:lang w:eastAsia="ru-RU"/>
        </w:rPr>
      </w:pPr>
      <w:r w:rsidRPr="00D1197E">
        <w:rPr>
          <w:rFonts w:eastAsia="Times New Roman" w:cs="Times New Roman"/>
          <w:color w:val="222222"/>
          <w:sz w:val="24"/>
          <w:szCs w:val="24"/>
          <w:lang w:eastAsia="ru-RU"/>
        </w:rPr>
        <w:t>Если возникли подозрения, что подросток находится в состоянии наркотического опьянения, необходимо:</w:t>
      </w:r>
    </w:p>
    <w:p w14:paraId="7E52BC7C" w14:textId="77777777" w:rsidR="00D1197E" w:rsidRPr="00D1197E" w:rsidRDefault="00D1197E" w:rsidP="00D1197E">
      <w:pPr>
        <w:suppressAutoHyphens w:val="0"/>
        <w:spacing w:after="100" w:afterAutospacing="1"/>
        <w:rPr>
          <w:rFonts w:eastAsia="Times New Roman" w:cs="Times New Roman"/>
          <w:color w:val="222222"/>
          <w:sz w:val="24"/>
          <w:szCs w:val="24"/>
          <w:lang w:eastAsia="ru-RU"/>
        </w:rPr>
      </w:pPr>
      <w:r w:rsidRPr="00D1197E">
        <w:rPr>
          <w:rFonts w:eastAsia="Times New Roman" w:cs="Times New Roman"/>
          <w:color w:val="222222"/>
          <w:sz w:val="24"/>
          <w:szCs w:val="24"/>
          <w:lang w:eastAsia="ru-RU"/>
        </w:rPr>
        <w:t>1.      поставить в известность администрацию школы: директора, заместителя директора по учебно-воспитательной работе;</w:t>
      </w:r>
    </w:p>
    <w:p w14:paraId="4715DB2E" w14:textId="77777777" w:rsidR="00D1197E" w:rsidRPr="00D1197E" w:rsidRDefault="00D1197E" w:rsidP="00D1197E">
      <w:pPr>
        <w:suppressAutoHyphens w:val="0"/>
        <w:spacing w:after="100" w:afterAutospacing="1"/>
        <w:rPr>
          <w:rFonts w:eastAsia="Times New Roman" w:cs="Times New Roman"/>
          <w:color w:val="222222"/>
          <w:sz w:val="24"/>
          <w:szCs w:val="24"/>
          <w:lang w:eastAsia="ru-RU"/>
        </w:rPr>
      </w:pPr>
      <w:r w:rsidRPr="00D1197E">
        <w:rPr>
          <w:rFonts w:eastAsia="Times New Roman" w:cs="Times New Roman"/>
          <w:color w:val="222222"/>
          <w:sz w:val="24"/>
          <w:szCs w:val="24"/>
          <w:lang w:eastAsia="ru-RU"/>
        </w:rPr>
        <w:t>2.      пригласить учащегося в кабинет администрации школы;</w:t>
      </w:r>
    </w:p>
    <w:p w14:paraId="2C86508C" w14:textId="77777777" w:rsidR="00D1197E" w:rsidRPr="00D1197E" w:rsidRDefault="00D1197E" w:rsidP="00D1197E">
      <w:pPr>
        <w:suppressAutoHyphens w:val="0"/>
        <w:spacing w:after="100" w:afterAutospacing="1"/>
        <w:rPr>
          <w:rFonts w:eastAsia="Times New Roman" w:cs="Times New Roman"/>
          <w:color w:val="222222"/>
          <w:sz w:val="24"/>
          <w:szCs w:val="24"/>
          <w:lang w:eastAsia="ru-RU"/>
        </w:rPr>
      </w:pPr>
      <w:r w:rsidRPr="00D1197E">
        <w:rPr>
          <w:rFonts w:eastAsia="Times New Roman" w:cs="Times New Roman"/>
          <w:color w:val="222222"/>
          <w:sz w:val="24"/>
          <w:szCs w:val="24"/>
          <w:lang w:eastAsia="ru-RU"/>
        </w:rPr>
        <w:t>3.      поставить в известность родителей (законных представителей) несовершеннолетнего;</w:t>
      </w:r>
    </w:p>
    <w:p w14:paraId="37CCE6B9" w14:textId="77777777" w:rsidR="00D1197E" w:rsidRPr="00D1197E" w:rsidRDefault="00D1197E" w:rsidP="00D1197E">
      <w:pPr>
        <w:suppressAutoHyphens w:val="0"/>
        <w:spacing w:after="100" w:afterAutospacing="1"/>
        <w:rPr>
          <w:rFonts w:eastAsia="Times New Roman" w:cs="Times New Roman"/>
          <w:color w:val="222222"/>
          <w:sz w:val="24"/>
          <w:szCs w:val="24"/>
          <w:lang w:eastAsia="ru-RU"/>
        </w:rPr>
      </w:pPr>
      <w:r w:rsidRPr="00D1197E">
        <w:rPr>
          <w:rFonts w:eastAsia="Times New Roman" w:cs="Times New Roman"/>
          <w:color w:val="222222"/>
          <w:sz w:val="24"/>
          <w:szCs w:val="24"/>
          <w:lang w:eastAsia="ru-RU"/>
        </w:rPr>
        <w:t>4.      вызвать медицинского работника (фельдшера) образовательной организации, который сможет оценить состояние несовершеннолетнего и зафиксировать данные осмотра в медицинской карте, а при необходимости – оказать первую помощь;</w:t>
      </w:r>
    </w:p>
    <w:p w14:paraId="4ABC1535" w14:textId="77777777" w:rsidR="00D1197E" w:rsidRPr="00D1197E" w:rsidRDefault="00D1197E" w:rsidP="00D1197E">
      <w:pPr>
        <w:suppressAutoHyphens w:val="0"/>
        <w:spacing w:after="100" w:afterAutospacing="1"/>
        <w:rPr>
          <w:rFonts w:eastAsia="Times New Roman" w:cs="Times New Roman"/>
          <w:color w:val="222222"/>
          <w:sz w:val="24"/>
          <w:szCs w:val="24"/>
          <w:lang w:eastAsia="ru-RU"/>
        </w:rPr>
      </w:pPr>
      <w:r w:rsidRPr="00D1197E">
        <w:rPr>
          <w:rFonts w:eastAsia="Times New Roman" w:cs="Times New Roman"/>
          <w:color w:val="222222"/>
          <w:sz w:val="24"/>
          <w:szCs w:val="24"/>
          <w:lang w:eastAsia="ru-RU"/>
        </w:rPr>
        <w:lastRenderedPageBreak/>
        <w:t xml:space="preserve">5.      </w:t>
      </w:r>
      <w:r w:rsidRPr="00D1197E">
        <w:rPr>
          <w:rFonts w:eastAsia="Times New Roman" w:cs="Times New Roman"/>
          <w:b/>
          <w:bCs/>
          <w:color w:val="FF0000"/>
          <w:sz w:val="24"/>
          <w:szCs w:val="24"/>
          <w:lang w:eastAsia="ru-RU"/>
        </w:rPr>
        <w:t>нецелесообразно проведение немедленного разбирательства причин и обстоятельств употребления наркотиков</w:t>
      </w:r>
      <w:r w:rsidRPr="00D1197E">
        <w:rPr>
          <w:rFonts w:eastAsia="Times New Roman" w:cs="Times New Roman"/>
          <w:color w:val="222222"/>
          <w:sz w:val="24"/>
          <w:szCs w:val="24"/>
          <w:lang w:eastAsia="ru-RU"/>
        </w:rPr>
        <w:t>;</w:t>
      </w:r>
    </w:p>
    <w:p w14:paraId="2C866F77" w14:textId="2742A117" w:rsidR="00D1197E" w:rsidRPr="00D1197E" w:rsidRDefault="00874D79" w:rsidP="00D1197E">
      <w:pPr>
        <w:suppressAutoHyphens w:val="0"/>
        <w:spacing w:after="100" w:afterAutospacing="1"/>
        <w:rPr>
          <w:rFonts w:eastAsia="Times New Roman" w:cs="Times New Roman"/>
          <w:color w:val="222222"/>
          <w:sz w:val="24"/>
          <w:szCs w:val="24"/>
          <w:lang w:eastAsia="ru-RU"/>
        </w:rPr>
      </w:pPr>
      <w:r>
        <w:rPr>
          <w:rFonts w:eastAsia="Times New Roman" w:cs="Times New Roman"/>
          <w:color w:val="222222"/>
          <w:sz w:val="24"/>
          <w:szCs w:val="24"/>
          <w:lang w:eastAsia="ru-RU"/>
        </w:rPr>
        <w:t>6</w:t>
      </w:r>
      <w:r w:rsidR="00D1197E" w:rsidRPr="00D1197E">
        <w:rPr>
          <w:rFonts w:eastAsia="Times New Roman" w:cs="Times New Roman"/>
          <w:color w:val="222222"/>
          <w:sz w:val="24"/>
          <w:szCs w:val="24"/>
          <w:lang w:eastAsia="ru-RU"/>
        </w:rPr>
        <w:t>.      при ухудшении самочувствия обучающегося вызвать бригаду скорой медицинской помощи;</w:t>
      </w:r>
    </w:p>
    <w:p w14:paraId="3C6F0092" w14:textId="7E24D874" w:rsidR="00D1197E" w:rsidRPr="00D1197E" w:rsidRDefault="00874D79" w:rsidP="00D1197E">
      <w:pPr>
        <w:suppressAutoHyphens w:val="0"/>
        <w:spacing w:after="100" w:afterAutospacing="1"/>
        <w:rPr>
          <w:rFonts w:eastAsia="Times New Roman" w:cs="Times New Roman"/>
          <w:color w:val="222222"/>
          <w:sz w:val="24"/>
          <w:szCs w:val="24"/>
          <w:lang w:eastAsia="ru-RU"/>
        </w:rPr>
      </w:pPr>
      <w:r>
        <w:rPr>
          <w:rFonts w:eastAsia="Times New Roman" w:cs="Times New Roman"/>
          <w:color w:val="222222"/>
          <w:sz w:val="24"/>
          <w:szCs w:val="24"/>
          <w:lang w:eastAsia="ru-RU"/>
        </w:rPr>
        <w:t>7</w:t>
      </w:r>
      <w:r w:rsidR="00D1197E" w:rsidRPr="00D1197E">
        <w:rPr>
          <w:rFonts w:eastAsia="Times New Roman" w:cs="Times New Roman"/>
          <w:color w:val="222222"/>
          <w:sz w:val="24"/>
          <w:szCs w:val="24"/>
          <w:lang w:eastAsia="ru-RU"/>
        </w:rPr>
        <w:t>.      в целях документирования правоохранительными органами совершенного несовершеннолетним правонарушения, выявления лиц, вовлекших его в незаконный оборот наркотиков, необходимо незамедлительно проинформировать орган внутренних дел по территориальности.</w:t>
      </w:r>
    </w:p>
    <w:p w14:paraId="0975C0CD" w14:textId="5E0F73F9" w:rsidR="00D1197E" w:rsidRPr="00D1197E" w:rsidRDefault="00874D79" w:rsidP="00D1197E">
      <w:pPr>
        <w:suppressAutoHyphens w:val="0"/>
        <w:spacing w:after="100" w:afterAutospacing="1"/>
        <w:rPr>
          <w:rFonts w:eastAsia="Times New Roman" w:cs="Times New Roman"/>
          <w:color w:val="222222"/>
          <w:sz w:val="24"/>
          <w:szCs w:val="24"/>
          <w:lang w:eastAsia="ru-RU"/>
        </w:rPr>
      </w:pPr>
      <w:r>
        <w:rPr>
          <w:rFonts w:eastAsia="Times New Roman" w:cs="Times New Roman"/>
          <w:color w:val="222222"/>
          <w:sz w:val="24"/>
          <w:szCs w:val="24"/>
          <w:lang w:eastAsia="ru-RU"/>
        </w:rPr>
        <w:t>8</w:t>
      </w:r>
      <w:r w:rsidR="00D1197E" w:rsidRPr="00D1197E">
        <w:rPr>
          <w:rFonts w:eastAsia="Times New Roman" w:cs="Times New Roman"/>
          <w:color w:val="222222"/>
          <w:sz w:val="24"/>
          <w:szCs w:val="24"/>
          <w:lang w:eastAsia="ru-RU"/>
        </w:rPr>
        <w:t>.      визуально осмотреть ребёнка, его личные вещи (</w:t>
      </w:r>
      <w:r w:rsidR="00D1197E" w:rsidRPr="00D1197E">
        <w:rPr>
          <w:rFonts w:eastAsia="Times New Roman" w:cs="Times New Roman"/>
          <w:b/>
          <w:bCs/>
          <w:color w:val="FF0000"/>
          <w:sz w:val="24"/>
          <w:szCs w:val="24"/>
          <w:lang w:eastAsia="ru-RU"/>
        </w:rPr>
        <w:t>с разрешения ребенка или его законных представителей</w:t>
      </w:r>
      <w:r w:rsidR="00D1197E" w:rsidRPr="00D1197E">
        <w:rPr>
          <w:rFonts w:eastAsia="Times New Roman" w:cs="Times New Roman"/>
          <w:color w:val="222222"/>
          <w:sz w:val="24"/>
          <w:szCs w:val="24"/>
          <w:lang w:eastAsia="ru-RU"/>
        </w:rPr>
        <w:t>) на предмет обнаружения запрещённых к распространению предметов (наркотических средств и психотропных веществ, приспособлений для их употребления;</w:t>
      </w:r>
    </w:p>
    <w:p w14:paraId="05723133" w14:textId="7FCC08CD" w:rsidR="00D1197E" w:rsidRDefault="00874D79" w:rsidP="00D1197E">
      <w:pPr>
        <w:suppressAutoHyphens w:val="0"/>
        <w:spacing w:after="100" w:afterAutospacing="1"/>
        <w:rPr>
          <w:rFonts w:eastAsia="Times New Roman" w:cs="Times New Roman"/>
          <w:color w:val="222222"/>
          <w:sz w:val="24"/>
          <w:szCs w:val="24"/>
          <w:lang w:eastAsia="ru-RU"/>
        </w:rPr>
      </w:pPr>
      <w:r>
        <w:rPr>
          <w:rFonts w:eastAsia="Times New Roman" w:cs="Times New Roman"/>
          <w:color w:val="222222"/>
          <w:sz w:val="24"/>
          <w:szCs w:val="24"/>
          <w:lang w:eastAsia="ru-RU"/>
        </w:rPr>
        <w:t>9</w:t>
      </w:r>
      <w:r w:rsidR="00D1197E" w:rsidRPr="00D1197E">
        <w:rPr>
          <w:rFonts w:eastAsia="Times New Roman" w:cs="Times New Roman"/>
          <w:color w:val="222222"/>
          <w:sz w:val="24"/>
          <w:szCs w:val="24"/>
          <w:lang w:eastAsia="ru-RU"/>
        </w:rPr>
        <w:t>.      в случае обнаружения предметов, схожих с наркотическими средствами или психотропными веществами, а также предметов, используемых для употребления наркотиков, предпринять меры по сохранению следовой информации (отпечатков пальцев) и незамедлительно проинформировать правоохранительные органы;</w:t>
      </w:r>
    </w:p>
    <w:tbl>
      <w:tblPr>
        <w:tblW w:w="100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0"/>
      </w:tblGrid>
      <w:tr w:rsidR="00874D79" w14:paraId="39AA59CB" w14:textId="77777777" w:rsidTr="00874D79">
        <w:trPr>
          <w:trHeight w:val="3820"/>
        </w:trPr>
        <w:tc>
          <w:tcPr>
            <w:tcW w:w="10090" w:type="dxa"/>
          </w:tcPr>
          <w:p w14:paraId="574382D5" w14:textId="77777777" w:rsidR="00874D79" w:rsidRPr="00874D79" w:rsidRDefault="00874D79" w:rsidP="00874D79">
            <w:pPr>
              <w:pStyle w:val="ae"/>
              <w:spacing w:before="0" w:beforeAutospacing="0"/>
              <w:ind w:left="388"/>
              <w:rPr>
                <w:rFonts w:ascii="Verdana" w:hAnsi="Verdana"/>
                <w:color w:val="222222"/>
              </w:rPr>
            </w:pPr>
            <w:r>
              <w:rPr>
                <w:color w:val="222222"/>
              </w:rPr>
              <w:t xml:space="preserve"> </w:t>
            </w:r>
            <w:r w:rsidRPr="009F029E">
              <w:rPr>
                <w:rStyle w:val="af"/>
                <w:rFonts w:ascii="Verdana" w:hAnsi="Verdana"/>
                <w:color w:val="FF0000"/>
                <w:u w:val="single"/>
              </w:rPr>
              <w:t>Для обеспечения сохранности следов рук на предметах необходимо придерживаться следующих правил</w:t>
            </w:r>
            <w:r w:rsidRPr="00874D79">
              <w:rPr>
                <w:rStyle w:val="af"/>
                <w:rFonts w:ascii="Verdana" w:hAnsi="Verdana"/>
                <w:color w:val="222222"/>
                <w:u w:val="single"/>
              </w:rPr>
              <w:t>:</w:t>
            </w:r>
          </w:p>
          <w:p w14:paraId="53FF0729" w14:textId="77777777" w:rsidR="00874D79" w:rsidRPr="00874D79" w:rsidRDefault="00874D79" w:rsidP="00874D79">
            <w:pPr>
              <w:pStyle w:val="ae"/>
              <w:spacing w:before="0" w:beforeAutospacing="0"/>
              <w:ind w:left="388"/>
              <w:rPr>
                <w:rFonts w:ascii="Verdana" w:hAnsi="Verdana"/>
                <w:color w:val="222222"/>
              </w:rPr>
            </w:pPr>
            <w:r w:rsidRPr="00874D79">
              <w:rPr>
                <w:rFonts w:ascii="Verdana" w:hAnsi="Verdana"/>
                <w:color w:val="222222"/>
              </w:rPr>
              <w:t>1.      Избегать касания руками поверхностей, способных сохранить отпечатки пальцев, а также поверхностей упаковок предметов, к которым мог прикасаться преступник.</w:t>
            </w:r>
          </w:p>
          <w:p w14:paraId="43C00C72" w14:textId="1AF3CEDC" w:rsidR="00874D79" w:rsidRDefault="00874D79" w:rsidP="00874D79">
            <w:pPr>
              <w:pStyle w:val="ae"/>
              <w:spacing w:before="0"/>
              <w:ind w:left="388"/>
              <w:rPr>
                <w:color w:val="222222"/>
              </w:rPr>
            </w:pPr>
            <w:r w:rsidRPr="00874D79">
              <w:rPr>
                <w:rFonts w:ascii="Verdana" w:hAnsi="Verdana"/>
                <w:color w:val="222222"/>
              </w:rPr>
              <w:t xml:space="preserve">2.      Не оставлять своих следов на осматриваемых предметах и не повреждать уже имеющиеся на них следы (рекомендуется брать предметы за участки, на которых не может быть следов, пригодных для обнаружения (торцы, ребра, острые края, рифленые либо внутренние поверхности) либо </w:t>
            </w:r>
            <w:r>
              <w:rPr>
                <w:rFonts w:ascii="Verdana" w:hAnsi="Verdana"/>
                <w:color w:val="222222"/>
              </w:rPr>
              <w:t>работать в резиновых перчатках.</w:t>
            </w:r>
          </w:p>
        </w:tc>
      </w:tr>
    </w:tbl>
    <w:p w14:paraId="474C4DBF" w14:textId="78051B8D" w:rsidR="00874D79" w:rsidRPr="00D1197E" w:rsidRDefault="00874D79" w:rsidP="00874D79">
      <w:pPr>
        <w:pStyle w:val="ae"/>
        <w:spacing w:before="0" w:beforeAutospacing="0"/>
        <w:rPr>
          <w:rFonts w:ascii="Verdana" w:hAnsi="Verdana"/>
          <w:color w:val="222222"/>
        </w:rPr>
      </w:pPr>
    </w:p>
    <w:p w14:paraId="08D611E6" w14:textId="435A5D2E" w:rsidR="00D1197E" w:rsidRPr="00D1197E" w:rsidRDefault="00874D79" w:rsidP="00D1197E">
      <w:pPr>
        <w:suppressAutoHyphens w:val="0"/>
        <w:spacing w:after="100" w:afterAutospacing="1"/>
        <w:rPr>
          <w:rFonts w:eastAsia="Times New Roman" w:cs="Times New Roman"/>
          <w:color w:val="222222"/>
          <w:sz w:val="24"/>
          <w:szCs w:val="24"/>
          <w:lang w:eastAsia="ru-RU"/>
        </w:rPr>
      </w:pPr>
      <w:r>
        <w:rPr>
          <w:rFonts w:eastAsia="Times New Roman" w:cs="Times New Roman"/>
          <w:color w:val="222222"/>
          <w:sz w:val="24"/>
          <w:szCs w:val="24"/>
          <w:lang w:eastAsia="ru-RU"/>
        </w:rPr>
        <w:t>10</w:t>
      </w:r>
      <w:r w:rsidR="00D1197E" w:rsidRPr="00D1197E">
        <w:rPr>
          <w:rFonts w:eastAsia="Times New Roman" w:cs="Times New Roman"/>
          <w:color w:val="222222"/>
          <w:sz w:val="24"/>
          <w:szCs w:val="24"/>
          <w:lang w:eastAsia="ru-RU"/>
        </w:rPr>
        <w:t>.      провести корректную консультативно-разъяснительную работу с родителями (законными представителями) несовершеннолетнего. Сконцентрировать их внимание на необходимости обращения к специалистам наркологической службы, предоставив им контактную информацию и сведения о деятельности служб и ведомств системы профилактики.</w:t>
      </w:r>
    </w:p>
    <w:p w14:paraId="614F1978" w14:textId="14D1D711" w:rsidR="00D1197E" w:rsidRDefault="00874D79" w:rsidP="00D1197E">
      <w:pPr>
        <w:rPr>
          <w:sz w:val="24"/>
          <w:szCs w:val="24"/>
        </w:rPr>
      </w:pPr>
      <w:r w:rsidRPr="00874D79">
        <w:rPr>
          <w:b/>
          <w:bCs/>
          <w:sz w:val="24"/>
          <w:szCs w:val="24"/>
        </w:rPr>
        <w:lastRenderedPageBreak/>
        <w:t xml:space="preserve">В ситуации если состояние учащегося вызывает опасения для его жизни и здоровья.                                                                                                          </w:t>
      </w:r>
      <w:r w:rsidRPr="00874D79">
        <w:rPr>
          <w:sz w:val="24"/>
          <w:szCs w:val="24"/>
        </w:rPr>
        <w:t>Самым грозным осложнением употребления наркотиков и токсических средств является передозировка. В этом случае может наступить смерть от остановки дыхания, сердца или перекрытие рвотными массами дыхательных путей.  Важно вовремя оказать первую помощь и вызвать “скорую медицинскую помощь”.  Признаками передозировки являются: потеря сознания, резкая бледность, неглубокое и редкое дыхание, плохо прощупываемый пульс, отсутствие реакции на внешние раздражители, рвота.</w:t>
      </w:r>
    </w:p>
    <w:p w14:paraId="5134648B" w14:textId="6201F944" w:rsidR="00874D79" w:rsidRDefault="00874D79" w:rsidP="00874D79">
      <w:pPr>
        <w:rPr>
          <w:sz w:val="24"/>
          <w:szCs w:val="24"/>
        </w:rPr>
      </w:pPr>
    </w:p>
    <w:p w14:paraId="00C49E91" w14:textId="354076C2" w:rsidR="00874D79" w:rsidRDefault="00F35E6D" w:rsidP="00874D79">
      <w:pPr>
        <w:rPr>
          <w:i/>
          <w:iCs/>
          <w:sz w:val="24"/>
          <w:szCs w:val="24"/>
          <w:u w:val="single"/>
        </w:rPr>
      </w:pPr>
      <w:r>
        <w:rPr>
          <w:b/>
          <w:bCs/>
          <w:sz w:val="24"/>
          <w:szCs w:val="24"/>
        </w:rPr>
        <w:t>С</w:t>
      </w:r>
      <w:r w:rsidR="00874D79" w:rsidRPr="00F35E6D">
        <w:rPr>
          <w:b/>
          <w:bCs/>
          <w:sz w:val="24"/>
          <w:szCs w:val="24"/>
        </w:rPr>
        <w:t>итуация</w:t>
      </w:r>
      <w:r w:rsidR="00874D79" w:rsidRPr="00874D79">
        <w:rPr>
          <w:sz w:val="24"/>
          <w:szCs w:val="24"/>
        </w:rPr>
        <w:t xml:space="preserve"> </w:t>
      </w:r>
      <w:r w:rsidRPr="00F35E6D">
        <w:rPr>
          <w:b/>
          <w:bCs/>
          <w:sz w:val="24"/>
          <w:szCs w:val="24"/>
        </w:rPr>
        <w:t>1:</w:t>
      </w:r>
      <w:r w:rsidR="00874D79" w:rsidRPr="00874D79">
        <w:rPr>
          <w:sz w:val="24"/>
          <w:szCs w:val="24"/>
        </w:rPr>
        <w:t xml:space="preserve">(медицинский работник на момент инцидента находится в школе): </w:t>
      </w:r>
      <w:r>
        <w:rPr>
          <w:sz w:val="24"/>
          <w:szCs w:val="24"/>
        </w:rPr>
        <w:t xml:space="preserve">                                                                                                                </w:t>
      </w:r>
      <w:r w:rsidR="00874D79" w:rsidRPr="00874D79">
        <w:rPr>
          <w:sz w:val="24"/>
          <w:szCs w:val="24"/>
        </w:rPr>
        <w:t xml:space="preserve">-срочно вызвать медицинского работника школы и поставить в известность руководителя/представителя администрации школы; </w:t>
      </w:r>
      <w:r>
        <w:rPr>
          <w:sz w:val="24"/>
          <w:szCs w:val="24"/>
        </w:rPr>
        <w:t xml:space="preserve">                                               </w:t>
      </w:r>
      <w:r w:rsidR="00874D79" w:rsidRPr="00874D79">
        <w:rPr>
          <w:sz w:val="24"/>
          <w:szCs w:val="24"/>
        </w:rPr>
        <w:t>-сопроводить учащегося в медицинский пункт или при невозможности сопровождения отделить его от одноклассников, других учащихся (если инцидент произошел во время учебного занятия предупредить коллег, проводящих занятия в соседних кабинетах, о необходимости временного отсутствия и попросить о взятии под контроль оставленных учащихся)</w:t>
      </w:r>
      <w:r>
        <w:rPr>
          <w:sz w:val="24"/>
          <w:szCs w:val="24"/>
        </w:rPr>
        <w:t>.</w:t>
      </w:r>
      <w:r w:rsidR="00874D79" w:rsidRPr="00874D79">
        <w:rPr>
          <w:sz w:val="24"/>
          <w:szCs w:val="24"/>
        </w:rPr>
        <w:t xml:space="preserve"> </w:t>
      </w:r>
      <w:r>
        <w:rPr>
          <w:sz w:val="24"/>
          <w:szCs w:val="24"/>
        </w:rPr>
        <w:t xml:space="preserve">                </w:t>
      </w:r>
      <w:r w:rsidRPr="00F35E6D">
        <w:rPr>
          <w:b/>
          <w:bCs/>
          <w:sz w:val="24"/>
          <w:szCs w:val="24"/>
        </w:rPr>
        <w:t>С</w:t>
      </w:r>
      <w:r w:rsidR="00874D79" w:rsidRPr="00F35E6D">
        <w:rPr>
          <w:b/>
          <w:bCs/>
          <w:sz w:val="24"/>
          <w:szCs w:val="24"/>
        </w:rPr>
        <w:t>итуация</w:t>
      </w:r>
      <w:r w:rsidRPr="00F35E6D">
        <w:rPr>
          <w:b/>
          <w:bCs/>
          <w:sz w:val="24"/>
          <w:szCs w:val="24"/>
        </w:rPr>
        <w:t xml:space="preserve"> 2:</w:t>
      </w:r>
      <w:r w:rsidR="00874D79" w:rsidRPr="00874D79">
        <w:rPr>
          <w:sz w:val="24"/>
          <w:szCs w:val="24"/>
        </w:rPr>
        <w:t xml:space="preserve"> (медицинский работник на момент инцидента отсутствует в школе): </w:t>
      </w:r>
      <w:r>
        <w:rPr>
          <w:sz w:val="24"/>
          <w:szCs w:val="24"/>
        </w:rPr>
        <w:t xml:space="preserve">                                                                                                                  </w:t>
      </w:r>
      <w:r w:rsidR="00874D79" w:rsidRPr="00874D79">
        <w:rPr>
          <w:sz w:val="24"/>
          <w:szCs w:val="24"/>
        </w:rPr>
        <w:t xml:space="preserve">- поставить в известность руководителя/представителя администрации школы; </w:t>
      </w:r>
      <w:r>
        <w:rPr>
          <w:sz w:val="24"/>
          <w:szCs w:val="24"/>
        </w:rPr>
        <w:t xml:space="preserve">                                                                                                                  </w:t>
      </w:r>
      <w:r w:rsidR="00874D79" w:rsidRPr="00874D79">
        <w:rPr>
          <w:sz w:val="24"/>
          <w:szCs w:val="24"/>
        </w:rPr>
        <w:t xml:space="preserve">-учащегося отделить от одноклассников, других учащихся. Руководитель/представитель администрации школы организует оказание необходимой первой медицинской помощи до приезда скорой помощи  (вызов скорой помощи круглосуточная </w:t>
      </w:r>
      <w:r>
        <w:rPr>
          <w:sz w:val="24"/>
          <w:szCs w:val="24"/>
        </w:rPr>
        <w:t>экстренная</w:t>
      </w:r>
      <w:r w:rsidR="00874D79" w:rsidRPr="00874D79">
        <w:rPr>
          <w:sz w:val="24"/>
          <w:szCs w:val="24"/>
        </w:rPr>
        <w:t xml:space="preserve"> линия </w:t>
      </w:r>
      <w:r w:rsidR="00874D79" w:rsidRPr="00F35E6D">
        <w:rPr>
          <w:b/>
          <w:bCs/>
          <w:sz w:val="24"/>
          <w:szCs w:val="24"/>
        </w:rPr>
        <w:t>«103»</w:t>
      </w:r>
      <w:r w:rsidR="00874D79" w:rsidRPr="00874D79">
        <w:rPr>
          <w:sz w:val="24"/>
          <w:szCs w:val="24"/>
        </w:rPr>
        <w:t xml:space="preserve"> «</w:t>
      </w:r>
      <w:r w:rsidRPr="00F35E6D">
        <w:rPr>
          <w:b/>
          <w:bCs/>
          <w:sz w:val="24"/>
          <w:szCs w:val="24"/>
        </w:rPr>
        <w:t>112</w:t>
      </w:r>
      <w:r w:rsidR="00874D79" w:rsidRPr="00874D79">
        <w:rPr>
          <w:sz w:val="24"/>
          <w:szCs w:val="24"/>
        </w:rPr>
        <w:t xml:space="preserve">»)   </w:t>
      </w:r>
      <w:r w:rsidR="00874D79" w:rsidRPr="00F35E6D">
        <w:rPr>
          <w:b/>
          <w:bCs/>
          <w:sz w:val="24"/>
          <w:szCs w:val="24"/>
        </w:rPr>
        <w:t>Этапы оказания первой помощи при передозировке наркотиков:</w:t>
      </w:r>
      <w:r w:rsidR="00874D79" w:rsidRPr="00874D79">
        <w:rPr>
          <w:sz w:val="24"/>
          <w:szCs w:val="24"/>
        </w:rPr>
        <w:t xml:space="preserve"> </w:t>
      </w:r>
      <w:r>
        <w:rPr>
          <w:sz w:val="24"/>
          <w:szCs w:val="24"/>
        </w:rPr>
        <w:t xml:space="preserve">                </w:t>
      </w:r>
      <w:r w:rsidR="00874D79" w:rsidRPr="00874D79">
        <w:rPr>
          <w:sz w:val="24"/>
          <w:szCs w:val="24"/>
        </w:rPr>
        <w:t xml:space="preserve">В случаях проявления интоксикации у несовершеннолетнего, угрозы здоровью необходимо срочно вызвать скорую помощь; </w:t>
      </w:r>
      <w:r>
        <w:rPr>
          <w:sz w:val="24"/>
          <w:szCs w:val="24"/>
        </w:rPr>
        <w:t xml:space="preserve">                                     </w:t>
      </w:r>
      <w:r w:rsidR="00874D79" w:rsidRPr="00874D79">
        <w:rPr>
          <w:sz w:val="24"/>
          <w:szCs w:val="24"/>
        </w:rPr>
        <w:t xml:space="preserve">уложить, повернуть на бок; </w:t>
      </w:r>
      <w:r>
        <w:rPr>
          <w:sz w:val="24"/>
          <w:szCs w:val="24"/>
        </w:rPr>
        <w:t xml:space="preserve">                                                                               </w:t>
      </w:r>
      <w:r w:rsidR="00874D79" w:rsidRPr="00874D79">
        <w:rPr>
          <w:sz w:val="24"/>
          <w:szCs w:val="24"/>
        </w:rPr>
        <w:t xml:space="preserve">очистить дыхательные пути от рвотных масс; </w:t>
      </w:r>
      <w:r>
        <w:rPr>
          <w:sz w:val="24"/>
          <w:szCs w:val="24"/>
        </w:rPr>
        <w:t xml:space="preserve">                                                     </w:t>
      </w:r>
      <w:r w:rsidR="00874D79" w:rsidRPr="00874D79">
        <w:rPr>
          <w:sz w:val="24"/>
          <w:szCs w:val="24"/>
        </w:rPr>
        <w:t xml:space="preserve">следить за характером дыхания до прибытия врачей; </w:t>
      </w:r>
      <w:r>
        <w:rPr>
          <w:sz w:val="24"/>
          <w:szCs w:val="24"/>
        </w:rPr>
        <w:t xml:space="preserve">                                                  </w:t>
      </w:r>
      <w:r w:rsidR="00874D79" w:rsidRPr="00874D79">
        <w:rPr>
          <w:sz w:val="24"/>
          <w:szCs w:val="24"/>
        </w:rPr>
        <w:t xml:space="preserve">при частоте дыхательных движений 8-10 в минуту искусственное дыхание “изо рта в рот” </w:t>
      </w:r>
      <w:r w:rsidR="00874D79" w:rsidRPr="00F35E6D">
        <w:rPr>
          <w:i/>
          <w:iCs/>
          <w:sz w:val="24"/>
          <w:szCs w:val="24"/>
          <w:u w:val="single"/>
        </w:rPr>
        <w:t>В ЛЮБОМ СЛУЧАЕ НЕ ОСТАВЛЯТЬ УЧАЩЕГОСЯ ОДНОГО ИЛИ ТОЛЬКО В ПРИСУТСТВИИ ДРУГИХ УЧАЩИХСЯ</w:t>
      </w:r>
      <w:r>
        <w:rPr>
          <w:i/>
          <w:iCs/>
          <w:sz w:val="24"/>
          <w:szCs w:val="24"/>
          <w:u w:val="single"/>
        </w:rPr>
        <w:t>.</w:t>
      </w:r>
    </w:p>
    <w:p w14:paraId="0518C79F" w14:textId="22AEDBC1" w:rsidR="00F35E6D" w:rsidRDefault="00F35E6D" w:rsidP="00F35E6D">
      <w:pPr>
        <w:rPr>
          <w:i/>
          <w:iCs/>
          <w:sz w:val="24"/>
          <w:szCs w:val="24"/>
          <w:u w:val="single"/>
        </w:rPr>
      </w:pPr>
    </w:p>
    <w:p w14:paraId="29314F69" w14:textId="20D754BD" w:rsidR="00F35E6D" w:rsidRDefault="00F35E6D" w:rsidP="00F35E6D">
      <w:pPr>
        <w:rPr>
          <w:b/>
          <w:bCs/>
          <w:sz w:val="24"/>
          <w:szCs w:val="24"/>
        </w:rPr>
      </w:pPr>
      <w:r w:rsidRPr="00F35E6D">
        <w:rPr>
          <w:b/>
          <w:bCs/>
          <w:sz w:val="24"/>
          <w:szCs w:val="24"/>
        </w:rPr>
        <w:t>В случае если учащийся не достиг возраста 15 лет</w:t>
      </w:r>
      <w:r>
        <w:rPr>
          <w:b/>
          <w:bCs/>
          <w:sz w:val="24"/>
          <w:szCs w:val="24"/>
        </w:rPr>
        <w:t>:</w:t>
      </w:r>
    </w:p>
    <w:p w14:paraId="7FDAAC60" w14:textId="0313D74A" w:rsidR="00F35E6D" w:rsidRDefault="00F35E6D" w:rsidP="00F35E6D">
      <w:pPr>
        <w:rPr>
          <w:b/>
          <w:bCs/>
          <w:sz w:val="24"/>
          <w:szCs w:val="24"/>
        </w:rPr>
      </w:pPr>
    </w:p>
    <w:p w14:paraId="2B36E177" w14:textId="5BD408F5" w:rsidR="00F35E6D" w:rsidRDefault="00F35E6D" w:rsidP="00F35E6D">
      <w:pPr>
        <w:rPr>
          <w:sz w:val="24"/>
          <w:szCs w:val="24"/>
        </w:rPr>
      </w:pPr>
      <w:r w:rsidRPr="00F35E6D">
        <w:rPr>
          <w:i/>
          <w:iCs/>
          <w:sz w:val="24"/>
          <w:szCs w:val="24"/>
          <w:u w:val="single"/>
        </w:rPr>
        <w:t>Руководителем/представителем администрации школы:</w:t>
      </w:r>
      <w:r w:rsidRPr="00F35E6D">
        <w:rPr>
          <w:sz w:val="24"/>
          <w:szCs w:val="24"/>
        </w:rPr>
        <w:t xml:space="preserve"> </w:t>
      </w:r>
      <w:r>
        <w:rPr>
          <w:sz w:val="24"/>
          <w:szCs w:val="24"/>
        </w:rPr>
        <w:t xml:space="preserve">                                                   </w:t>
      </w:r>
      <w:r w:rsidRPr="00F35E6D">
        <w:rPr>
          <w:sz w:val="24"/>
          <w:szCs w:val="24"/>
        </w:rPr>
        <w:t xml:space="preserve">-вызываются родители/законные представители учащегося; </w:t>
      </w:r>
      <w:r>
        <w:rPr>
          <w:sz w:val="24"/>
          <w:szCs w:val="24"/>
        </w:rPr>
        <w:t xml:space="preserve">                                         </w:t>
      </w:r>
      <w:r w:rsidRPr="00F35E6D">
        <w:rPr>
          <w:sz w:val="24"/>
          <w:szCs w:val="24"/>
        </w:rPr>
        <w:t xml:space="preserve">- информация в оперативном порядке направляется в дежурную часть ОТДЕЛА ПОЛИЦИИ, на территории обслуживания которого расположена образовательная организация (вызов сотрудников полиции для всех </w:t>
      </w:r>
      <w:r w:rsidRPr="00F35E6D">
        <w:rPr>
          <w:sz w:val="24"/>
          <w:szCs w:val="24"/>
        </w:rPr>
        <w:lastRenderedPageBreak/>
        <w:t>операторов мобильной связи 102, со стационарных телефонов 02) или непосредственно закрепленному за школой инспектору подразделения по делам несовершеннолетних для принятия мер в рамках административного законодательства. При согласии родителей/законных представителей на медицинское освидетельствование учащийся сопровождается</w:t>
      </w:r>
      <w:r>
        <w:rPr>
          <w:sz w:val="24"/>
          <w:szCs w:val="24"/>
        </w:rPr>
        <w:t xml:space="preserve"> </w:t>
      </w:r>
      <w:r w:rsidRPr="00F35E6D">
        <w:rPr>
          <w:sz w:val="24"/>
          <w:szCs w:val="24"/>
        </w:rPr>
        <w:t>сотрудником полиции в наркологический диспансер (в случае отказа составляется акт и информация направляется в наркологический диспансер)</w:t>
      </w:r>
      <w:r>
        <w:rPr>
          <w:sz w:val="24"/>
          <w:szCs w:val="24"/>
        </w:rPr>
        <w:t>.</w:t>
      </w:r>
    </w:p>
    <w:p w14:paraId="79A46248" w14:textId="325B5899" w:rsidR="00F35E6D" w:rsidRDefault="00F35E6D" w:rsidP="00F35E6D">
      <w:pPr>
        <w:rPr>
          <w:sz w:val="24"/>
          <w:szCs w:val="24"/>
        </w:rPr>
      </w:pPr>
    </w:p>
    <w:p w14:paraId="7562A38B" w14:textId="13E26DF1" w:rsidR="00F35E6D" w:rsidRDefault="00F35E6D" w:rsidP="00F35E6D">
      <w:pPr>
        <w:rPr>
          <w:b/>
          <w:bCs/>
          <w:sz w:val="24"/>
          <w:szCs w:val="24"/>
        </w:rPr>
      </w:pPr>
      <w:r w:rsidRPr="00F35E6D">
        <w:rPr>
          <w:b/>
          <w:bCs/>
          <w:sz w:val="24"/>
          <w:szCs w:val="24"/>
        </w:rPr>
        <w:t>В случае достижения учащимся возраста 15 лет</w:t>
      </w:r>
      <w:r>
        <w:rPr>
          <w:b/>
          <w:bCs/>
          <w:sz w:val="24"/>
          <w:szCs w:val="24"/>
        </w:rPr>
        <w:t>:</w:t>
      </w:r>
    </w:p>
    <w:p w14:paraId="041D9AC8" w14:textId="7EC7A1A6" w:rsidR="00F35E6D" w:rsidRDefault="00F35E6D" w:rsidP="00F35E6D">
      <w:pPr>
        <w:rPr>
          <w:b/>
          <w:bCs/>
          <w:sz w:val="24"/>
          <w:szCs w:val="24"/>
        </w:rPr>
      </w:pPr>
    </w:p>
    <w:p w14:paraId="4B9169F2" w14:textId="54F16165" w:rsidR="00F35E6D" w:rsidRDefault="00F35E6D" w:rsidP="00F35E6D">
      <w:pPr>
        <w:rPr>
          <w:sz w:val="24"/>
          <w:szCs w:val="24"/>
        </w:rPr>
      </w:pPr>
      <w:r w:rsidRPr="00F35E6D">
        <w:rPr>
          <w:i/>
          <w:iCs/>
          <w:sz w:val="24"/>
          <w:szCs w:val="24"/>
          <w:u w:val="single"/>
        </w:rPr>
        <w:t xml:space="preserve">Руководителем/представителем администрации школы: </w:t>
      </w:r>
      <w:r>
        <w:rPr>
          <w:sz w:val="24"/>
          <w:szCs w:val="24"/>
        </w:rPr>
        <w:t xml:space="preserve">                                              </w:t>
      </w:r>
      <w:r w:rsidRPr="00F35E6D">
        <w:rPr>
          <w:sz w:val="24"/>
          <w:szCs w:val="24"/>
        </w:rPr>
        <w:t xml:space="preserve">- информация в оперативном порядке направляется в дежурную часть ОТДЕЛА ПОЛИЦИИ, на территории обслуживания которого расположена образовательная организация (вызов сотрудников полиции для всех операторов мобильной связи 102, со стационарных телефонов 02) или непосредственно закрепленному за школой инспектору подразделения по делам несовершеннолетних для принятия мер в рамках административного законодательства; </w:t>
      </w:r>
      <w:r>
        <w:rPr>
          <w:sz w:val="24"/>
          <w:szCs w:val="24"/>
        </w:rPr>
        <w:t xml:space="preserve">                                                                                     </w:t>
      </w:r>
      <w:r w:rsidRPr="00F35E6D">
        <w:rPr>
          <w:sz w:val="24"/>
          <w:szCs w:val="24"/>
        </w:rPr>
        <w:t xml:space="preserve">-уведомляются родители/законные представители несовершеннолетнего (в возрасте от 15 до 18 лет) учащегося; </w:t>
      </w:r>
      <w:r>
        <w:rPr>
          <w:sz w:val="24"/>
          <w:szCs w:val="24"/>
        </w:rPr>
        <w:t xml:space="preserve">                                                          </w:t>
      </w:r>
      <w:r w:rsidRPr="00F35E6D">
        <w:rPr>
          <w:sz w:val="24"/>
          <w:szCs w:val="24"/>
        </w:rPr>
        <w:t>Учащийся сопровождается сотрудником полиции в  наркологический диспансер дл</w:t>
      </w:r>
      <w:r>
        <w:rPr>
          <w:sz w:val="24"/>
          <w:szCs w:val="24"/>
        </w:rPr>
        <w:t xml:space="preserve">я </w:t>
      </w:r>
      <w:r w:rsidRPr="00F35E6D">
        <w:rPr>
          <w:sz w:val="24"/>
          <w:szCs w:val="24"/>
        </w:rPr>
        <w:t>медицинского освидетельствования  (в случае отказа составляется акт). В отношении учащегося, достигшего возраста 18 лет, составляется протокол об административном правонарушении.</w:t>
      </w:r>
    </w:p>
    <w:p w14:paraId="4B323F3A" w14:textId="61B05E3F" w:rsidR="00F35E6D" w:rsidRPr="00F35E6D" w:rsidRDefault="00F35E6D" w:rsidP="00F35E6D">
      <w:pPr>
        <w:rPr>
          <w:sz w:val="24"/>
          <w:szCs w:val="24"/>
        </w:rPr>
      </w:pPr>
    </w:p>
    <w:p w14:paraId="461C9058" w14:textId="50DA6AAA" w:rsidR="00F35E6D" w:rsidRPr="00F35E6D" w:rsidRDefault="00F35E6D" w:rsidP="00F35E6D">
      <w:pPr>
        <w:rPr>
          <w:sz w:val="24"/>
          <w:szCs w:val="2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0"/>
      </w:tblGrid>
      <w:tr w:rsidR="00F35E6D" w14:paraId="1B2F636E" w14:textId="77777777" w:rsidTr="00F35E6D">
        <w:trPr>
          <w:trHeight w:val="2850"/>
        </w:trPr>
        <w:tc>
          <w:tcPr>
            <w:tcW w:w="9610" w:type="dxa"/>
          </w:tcPr>
          <w:p w14:paraId="04063726" w14:textId="7FB95A4A" w:rsidR="00F35E6D" w:rsidRPr="009F029E" w:rsidRDefault="009F029E" w:rsidP="00F35E6D">
            <w:pPr>
              <w:ind w:left="-2"/>
              <w:rPr>
                <w:b/>
                <w:bCs/>
                <w:sz w:val="24"/>
                <w:szCs w:val="24"/>
              </w:rPr>
            </w:pPr>
            <w:r>
              <w:rPr>
                <w:sz w:val="24"/>
                <w:szCs w:val="24"/>
              </w:rPr>
              <w:t xml:space="preserve">                                          </w:t>
            </w:r>
            <w:r w:rsidRPr="009F029E">
              <w:rPr>
                <w:b/>
                <w:bCs/>
                <w:color w:val="FF0000"/>
                <w:sz w:val="24"/>
                <w:szCs w:val="24"/>
              </w:rPr>
              <w:t>ВАЖНО!</w:t>
            </w:r>
          </w:p>
          <w:p w14:paraId="7D7E6B84" w14:textId="77777777" w:rsidR="00F35E6D" w:rsidRDefault="00F35E6D" w:rsidP="00F35E6D">
            <w:pPr>
              <w:pStyle w:val="ad"/>
              <w:numPr>
                <w:ilvl w:val="0"/>
                <w:numId w:val="11"/>
              </w:numPr>
              <w:ind w:left="718"/>
              <w:rPr>
                <w:sz w:val="24"/>
                <w:szCs w:val="24"/>
              </w:rPr>
            </w:pPr>
            <w:r w:rsidRPr="00F35E6D">
              <w:rPr>
                <w:sz w:val="24"/>
                <w:szCs w:val="24"/>
              </w:rPr>
              <w:t>Не проводить немедленного разбирательства причин и обстоятельств употребления учащимся психоактивного вещества.</w:t>
            </w:r>
          </w:p>
          <w:p w14:paraId="75EFA86D" w14:textId="77777777" w:rsidR="00F35E6D" w:rsidRDefault="00F35E6D" w:rsidP="00F35E6D">
            <w:pPr>
              <w:ind w:left="-2"/>
              <w:rPr>
                <w:sz w:val="24"/>
                <w:szCs w:val="24"/>
              </w:rPr>
            </w:pPr>
          </w:p>
          <w:p w14:paraId="1B0EA07C" w14:textId="34FC5322" w:rsidR="00F35E6D" w:rsidRPr="009F029E" w:rsidRDefault="00F35E6D" w:rsidP="009F029E">
            <w:pPr>
              <w:pStyle w:val="ad"/>
              <w:numPr>
                <w:ilvl w:val="0"/>
                <w:numId w:val="11"/>
              </w:numPr>
              <w:rPr>
                <w:sz w:val="24"/>
                <w:szCs w:val="24"/>
              </w:rPr>
            </w:pPr>
            <w:r w:rsidRPr="009F029E">
              <w:rPr>
                <w:sz w:val="24"/>
                <w:szCs w:val="24"/>
              </w:rPr>
              <w:t>Сам педагог, без участия родителей и сотрудников правоохранительных структур не вправе отправлять несовершеннолетнего на освидетельствование нарколога</w:t>
            </w:r>
            <w:r w:rsidR="009F029E" w:rsidRPr="009F029E">
              <w:rPr>
                <w:sz w:val="24"/>
                <w:szCs w:val="24"/>
              </w:rPr>
              <w:t>.</w:t>
            </w:r>
          </w:p>
        </w:tc>
      </w:tr>
    </w:tbl>
    <w:p w14:paraId="4BC15217" w14:textId="4F0E1F7C" w:rsidR="00F35E6D" w:rsidRDefault="00F35E6D" w:rsidP="00F35E6D">
      <w:pPr>
        <w:spacing w:after="160" w:line="259" w:lineRule="auto"/>
        <w:rPr>
          <w:sz w:val="24"/>
          <w:szCs w:val="24"/>
        </w:rPr>
      </w:pPr>
    </w:p>
    <w:p w14:paraId="6BDAB39B" w14:textId="5E5BF203" w:rsidR="009F029E" w:rsidRDefault="009F029E" w:rsidP="009F029E">
      <w:pPr>
        <w:rPr>
          <w:b/>
          <w:bCs/>
          <w:sz w:val="24"/>
          <w:szCs w:val="24"/>
        </w:rPr>
      </w:pPr>
      <w:r w:rsidRPr="009F029E">
        <w:rPr>
          <w:b/>
          <w:bCs/>
          <w:sz w:val="24"/>
          <w:szCs w:val="24"/>
        </w:rPr>
        <w:t>Действия работников общеобразовательной организации при обнаружении предположительно фактов хранения, либо распространения наркотических средств или психотропных веществ</w:t>
      </w:r>
      <w:r>
        <w:rPr>
          <w:b/>
          <w:bCs/>
          <w:sz w:val="24"/>
          <w:szCs w:val="24"/>
        </w:rPr>
        <w:t>:</w:t>
      </w:r>
    </w:p>
    <w:p w14:paraId="0860452B" w14:textId="704A418F" w:rsidR="009F029E" w:rsidRPr="009F029E" w:rsidRDefault="009F029E" w:rsidP="009F029E">
      <w:pPr>
        <w:rPr>
          <w:sz w:val="24"/>
          <w:szCs w:val="24"/>
        </w:rPr>
      </w:pPr>
    </w:p>
    <w:p w14:paraId="6BC1FAF7" w14:textId="0BC5C4DA" w:rsidR="009F029E" w:rsidRDefault="009F029E" w:rsidP="009F029E">
      <w:pPr>
        <w:rPr>
          <w:b/>
          <w:bCs/>
          <w:sz w:val="24"/>
          <w:szCs w:val="24"/>
        </w:rPr>
      </w:pPr>
    </w:p>
    <w:p w14:paraId="3D1DA10F" w14:textId="6117CBA4" w:rsidR="009F029E" w:rsidRDefault="009F029E" w:rsidP="009F029E">
      <w:pPr>
        <w:rPr>
          <w:b/>
          <w:bCs/>
          <w:sz w:val="24"/>
          <w:szCs w:val="24"/>
        </w:rPr>
      </w:pPr>
      <w:r w:rsidRPr="009F029E">
        <w:rPr>
          <w:b/>
          <w:bCs/>
          <w:sz w:val="24"/>
          <w:szCs w:val="24"/>
        </w:rPr>
        <w:lastRenderedPageBreak/>
        <w:t>В случае обнаружения факта сбыта наркотических средств посторонним лицом (или обнаружения наркотиков)</w:t>
      </w:r>
      <w:r>
        <w:rPr>
          <w:b/>
          <w:bCs/>
          <w:sz w:val="24"/>
          <w:szCs w:val="24"/>
        </w:rPr>
        <w:t>:</w:t>
      </w:r>
    </w:p>
    <w:p w14:paraId="68EC3495" w14:textId="77777777" w:rsidR="009F029E" w:rsidRDefault="009F029E" w:rsidP="009F029E">
      <w:pPr>
        <w:rPr>
          <w:b/>
          <w:bCs/>
          <w:sz w:val="24"/>
          <w:szCs w:val="24"/>
        </w:rPr>
      </w:pPr>
    </w:p>
    <w:p w14:paraId="3B6A9248" w14:textId="0DDBE074" w:rsidR="009F029E" w:rsidRDefault="009F029E" w:rsidP="009F029E">
      <w:pPr>
        <w:rPr>
          <w:sz w:val="24"/>
          <w:szCs w:val="24"/>
        </w:rPr>
      </w:pPr>
      <w:r>
        <w:rPr>
          <w:sz w:val="24"/>
          <w:szCs w:val="24"/>
        </w:rPr>
        <w:t>- п</w:t>
      </w:r>
      <w:r w:rsidRPr="009F029E">
        <w:rPr>
          <w:sz w:val="24"/>
          <w:szCs w:val="24"/>
        </w:rPr>
        <w:t>остараться зафиксировать как можно больше информации (приметы распространителя, марка, номер, цвет автомобиля, периодичность появления на территории школы)</w:t>
      </w:r>
      <w:r>
        <w:rPr>
          <w:sz w:val="24"/>
          <w:szCs w:val="24"/>
        </w:rPr>
        <w:t>;</w:t>
      </w:r>
    </w:p>
    <w:p w14:paraId="473E7D55" w14:textId="77777777" w:rsidR="009F029E" w:rsidRDefault="009F029E" w:rsidP="009F029E">
      <w:pPr>
        <w:rPr>
          <w:sz w:val="24"/>
          <w:szCs w:val="24"/>
        </w:rPr>
      </w:pPr>
    </w:p>
    <w:p w14:paraId="0A738D56" w14:textId="435B12C0" w:rsidR="009F029E" w:rsidRDefault="009F029E" w:rsidP="009F029E">
      <w:pPr>
        <w:rPr>
          <w:sz w:val="24"/>
          <w:szCs w:val="24"/>
        </w:rPr>
      </w:pPr>
      <w:r>
        <w:rPr>
          <w:sz w:val="24"/>
          <w:szCs w:val="24"/>
        </w:rPr>
        <w:t>- н</w:t>
      </w:r>
      <w:r w:rsidRPr="009F029E">
        <w:rPr>
          <w:sz w:val="24"/>
          <w:szCs w:val="24"/>
        </w:rPr>
        <w:t xml:space="preserve">е предпринимать никаких самостоятельных действий по предотвращению распространения веществ </w:t>
      </w:r>
      <w:r>
        <w:rPr>
          <w:sz w:val="24"/>
          <w:szCs w:val="24"/>
        </w:rPr>
        <w:t>(</w:t>
      </w:r>
      <w:r w:rsidRPr="009F029E">
        <w:rPr>
          <w:sz w:val="24"/>
          <w:szCs w:val="24"/>
        </w:rPr>
        <w:t>не проводить самостоятельных расследований, досмотров распространителей (при наличии в школе сотрудника охранной организации возможно проведение данным сотрудником задержания распространителя, но без самостоятельного расследования, досмотра)</w:t>
      </w:r>
      <w:r>
        <w:rPr>
          <w:sz w:val="24"/>
          <w:szCs w:val="24"/>
        </w:rPr>
        <w:t>;</w:t>
      </w:r>
    </w:p>
    <w:p w14:paraId="17EB26AB" w14:textId="77777777" w:rsidR="009F029E" w:rsidRDefault="009F029E" w:rsidP="009F029E">
      <w:pPr>
        <w:rPr>
          <w:sz w:val="24"/>
          <w:szCs w:val="24"/>
        </w:rPr>
      </w:pPr>
    </w:p>
    <w:p w14:paraId="26BF8D51" w14:textId="33373C92" w:rsidR="009F029E" w:rsidRDefault="009F029E" w:rsidP="009F029E">
      <w:pPr>
        <w:rPr>
          <w:sz w:val="24"/>
          <w:szCs w:val="24"/>
        </w:rPr>
      </w:pPr>
      <w:r>
        <w:rPr>
          <w:sz w:val="24"/>
          <w:szCs w:val="24"/>
        </w:rPr>
        <w:t>- п</w:t>
      </w:r>
      <w:r w:rsidRPr="009F029E">
        <w:rPr>
          <w:sz w:val="24"/>
          <w:szCs w:val="24"/>
        </w:rPr>
        <w:t>осле обнаружения факта сбыта, поставить в известность руководителя/представителя администрации школы (при обнаружении наркотических средств, либо предметов, их напоминающих, или приспособлений для употребления наркотиков) необходимо обеспечить их неприкосновенность, установить очевидцев происшедшего</w:t>
      </w:r>
      <w:r>
        <w:rPr>
          <w:sz w:val="24"/>
          <w:szCs w:val="24"/>
        </w:rPr>
        <w:t>;</w:t>
      </w:r>
    </w:p>
    <w:p w14:paraId="691B8DB2" w14:textId="77777777" w:rsidR="009F029E" w:rsidRDefault="009F029E" w:rsidP="009F029E">
      <w:pPr>
        <w:rPr>
          <w:sz w:val="24"/>
          <w:szCs w:val="24"/>
        </w:rPr>
      </w:pPr>
    </w:p>
    <w:p w14:paraId="00F84471" w14:textId="1AAD8534" w:rsidR="009F029E" w:rsidRDefault="009F029E" w:rsidP="009F029E">
      <w:pPr>
        <w:rPr>
          <w:sz w:val="24"/>
          <w:szCs w:val="24"/>
        </w:rPr>
      </w:pPr>
      <w:r>
        <w:rPr>
          <w:sz w:val="24"/>
          <w:szCs w:val="24"/>
        </w:rPr>
        <w:t>- р</w:t>
      </w:r>
      <w:r w:rsidRPr="009F029E">
        <w:rPr>
          <w:sz w:val="24"/>
          <w:szCs w:val="24"/>
        </w:rPr>
        <w:t xml:space="preserve">уководитель/представитель администрации школы в оперативном порядке </w:t>
      </w:r>
      <w:bookmarkStart w:id="0" w:name="_Hlk192509170"/>
      <w:r w:rsidRPr="009F029E">
        <w:rPr>
          <w:sz w:val="24"/>
          <w:szCs w:val="24"/>
        </w:rPr>
        <w:t>направляет информацию о предполагаемом факте сбыта (или обнаружения наркотиков) в дежурную часть ОТДЕЛА ПОЛИЦИИ, на территории обслуживания которого расположена образовательная организация (вызов сотрудников полиции для всех операторов мобильной связи 102, со стационарных телефонов 02)</w:t>
      </w:r>
      <w:bookmarkEnd w:id="0"/>
      <w:r>
        <w:rPr>
          <w:sz w:val="24"/>
          <w:szCs w:val="24"/>
        </w:rPr>
        <w:t>.</w:t>
      </w:r>
    </w:p>
    <w:p w14:paraId="21D4B67D" w14:textId="77777777" w:rsidR="009F029E" w:rsidRDefault="009F029E" w:rsidP="009F029E">
      <w:pPr>
        <w:rPr>
          <w:sz w:val="24"/>
          <w:szCs w:val="24"/>
        </w:rPr>
      </w:pPr>
    </w:p>
    <w:p w14:paraId="45AB46E3" w14:textId="27B0D0C3" w:rsidR="009F029E" w:rsidRDefault="009F029E" w:rsidP="009F029E">
      <w:pPr>
        <w:rPr>
          <w:b/>
          <w:bCs/>
          <w:sz w:val="24"/>
          <w:szCs w:val="24"/>
        </w:rPr>
      </w:pPr>
      <w:r w:rsidRPr="009F029E">
        <w:rPr>
          <w:b/>
          <w:bCs/>
          <w:sz w:val="24"/>
          <w:szCs w:val="24"/>
        </w:rPr>
        <w:t>В случае обнаружения факта сбыта наркотических средств учащимся школы</w:t>
      </w:r>
      <w:r>
        <w:rPr>
          <w:b/>
          <w:bCs/>
          <w:sz w:val="24"/>
          <w:szCs w:val="24"/>
        </w:rPr>
        <w:t>:</w:t>
      </w:r>
    </w:p>
    <w:p w14:paraId="4545A261" w14:textId="1B733F67" w:rsidR="009F029E" w:rsidRDefault="009F029E" w:rsidP="009F029E">
      <w:pPr>
        <w:rPr>
          <w:b/>
          <w:bCs/>
          <w:sz w:val="24"/>
          <w:szCs w:val="24"/>
        </w:rPr>
      </w:pPr>
    </w:p>
    <w:p w14:paraId="2F5415EE" w14:textId="78281267" w:rsidR="009F029E" w:rsidRDefault="009F029E" w:rsidP="009F029E">
      <w:pPr>
        <w:rPr>
          <w:sz w:val="24"/>
          <w:szCs w:val="24"/>
        </w:rPr>
      </w:pPr>
      <w:r w:rsidRPr="009F029E">
        <w:rPr>
          <w:sz w:val="24"/>
          <w:szCs w:val="24"/>
        </w:rPr>
        <w:t xml:space="preserve">- </w:t>
      </w:r>
      <w:r>
        <w:rPr>
          <w:sz w:val="24"/>
          <w:szCs w:val="24"/>
        </w:rPr>
        <w:t xml:space="preserve"> п</w:t>
      </w:r>
      <w:r w:rsidRPr="009F029E">
        <w:rPr>
          <w:sz w:val="24"/>
          <w:szCs w:val="24"/>
        </w:rPr>
        <w:t>роводить учащегося, замеченного в сбыте наркотических средств на территории общеобразовательной организации, к</w:t>
      </w:r>
      <w:r>
        <w:rPr>
          <w:sz w:val="24"/>
          <w:szCs w:val="24"/>
        </w:rPr>
        <w:t xml:space="preserve"> </w:t>
      </w:r>
      <w:r w:rsidRPr="009F029E">
        <w:rPr>
          <w:sz w:val="24"/>
          <w:szCs w:val="24"/>
        </w:rPr>
        <w:t>руководителю/представителю администрации школы</w:t>
      </w:r>
      <w:r>
        <w:rPr>
          <w:sz w:val="24"/>
          <w:szCs w:val="24"/>
        </w:rPr>
        <w:t>;</w:t>
      </w:r>
    </w:p>
    <w:p w14:paraId="3456EDC8" w14:textId="05ECEEF2" w:rsidR="009F029E" w:rsidRDefault="009F029E" w:rsidP="009F029E">
      <w:pPr>
        <w:rPr>
          <w:sz w:val="24"/>
          <w:szCs w:val="24"/>
        </w:rPr>
      </w:pPr>
    </w:p>
    <w:p w14:paraId="6D9772DB" w14:textId="636D2896" w:rsidR="009F029E" w:rsidRDefault="009F029E" w:rsidP="009F029E">
      <w:pPr>
        <w:rPr>
          <w:sz w:val="24"/>
          <w:szCs w:val="24"/>
        </w:rPr>
      </w:pPr>
      <w:r>
        <w:rPr>
          <w:sz w:val="24"/>
          <w:szCs w:val="24"/>
        </w:rPr>
        <w:t>- н</w:t>
      </w:r>
      <w:r w:rsidRPr="009F029E">
        <w:rPr>
          <w:sz w:val="24"/>
          <w:szCs w:val="24"/>
        </w:rPr>
        <w:t>е предпринимать самостоятельного расследования, досмотра</w:t>
      </w:r>
      <w:r>
        <w:rPr>
          <w:sz w:val="24"/>
          <w:szCs w:val="24"/>
        </w:rPr>
        <w:t>;</w:t>
      </w:r>
    </w:p>
    <w:p w14:paraId="6DBADE94" w14:textId="34F9B6AC" w:rsidR="009F029E" w:rsidRDefault="009F029E" w:rsidP="009F029E">
      <w:pPr>
        <w:rPr>
          <w:sz w:val="24"/>
          <w:szCs w:val="24"/>
        </w:rPr>
      </w:pPr>
    </w:p>
    <w:p w14:paraId="6AE1B554" w14:textId="4A065536" w:rsidR="009F029E" w:rsidRDefault="009F029E" w:rsidP="009F029E">
      <w:pPr>
        <w:rPr>
          <w:sz w:val="24"/>
          <w:szCs w:val="24"/>
        </w:rPr>
      </w:pPr>
      <w:r>
        <w:rPr>
          <w:sz w:val="24"/>
          <w:szCs w:val="24"/>
        </w:rPr>
        <w:t>- р</w:t>
      </w:r>
      <w:r w:rsidRPr="009F029E">
        <w:rPr>
          <w:sz w:val="24"/>
          <w:szCs w:val="24"/>
        </w:rPr>
        <w:t>уководитель/представитель администрации школы в оперативном порядке направляет информацию о факте сбыта в дежурную часть ОТДЕЛА ПОЛИЦИИ, на территории обслуживания которого расположена образовательная организация (вызов сотрудников полиции для всех операторов мобильной связи 102, со стационарных телефонов 02)</w:t>
      </w:r>
      <w:r w:rsidR="00E96E0F">
        <w:rPr>
          <w:sz w:val="24"/>
          <w:szCs w:val="24"/>
        </w:rPr>
        <w:t>;</w:t>
      </w:r>
    </w:p>
    <w:p w14:paraId="6FFFCD49" w14:textId="43734D19" w:rsidR="00E96E0F" w:rsidRDefault="00E96E0F" w:rsidP="009F029E">
      <w:pPr>
        <w:rPr>
          <w:sz w:val="24"/>
          <w:szCs w:val="24"/>
        </w:rPr>
      </w:pPr>
    </w:p>
    <w:p w14:paraId="3961A15B" w14:textId="2E9E32B4" w:rsidR="00E96E0F" w:rsidRDefault="00E96E0F" w:rsidP="009F029E">
      <w:pPr>
        <w:rPr>
          <w:sz w:val="24"/>
          <w:szCs w:val="24"/>
        </w:rPr>
      </w:pPr>
      <w:r>
        <w:rPr>
          <w:sz w:val="24"/>
          <w:szCs w:val="24"/>
        </w:rPr>
        <w:t>- и</w:t>
      </w:r>
      <w:r w:rsidRPr="00E96E0F">
        <w:rPr>
          <w:sz w:val="24"/>
          <w:szCs w:val="24"/>
        </w:rPr>
        <w:t>нформация до сведения родителей/законных представителей несовершеннолетнего учащегося доводится сотрудниками полиции</w:t>
      </w:r>
      <w:r>
        <w:rPr>
          <w:sz w:val="24"/>
          <w:szCs w:val="24"/>
        </w:rPr>
        <w:t>.</w:t>
      </w:r>
    </w:p>
    <w:p w14:paraId="060BE3E9" w14:textId="11330952" w:rsidR="00E96E0F" w:rsidRDefault="00E96E0F" w:rsidP="009F029E">
      <w:pPr>
        <w:rPr>
          <w:sz w:val="24"/>
          <w:szCs w:val="24"/>
        </w:rPr>
      </w:pPr>
    </w:p>
    <w:p w14:paraId="6DF95C4D" w14:textId="0222D8C7" w:rsidR="00E96E0F" w:rsidRDefault="00E96E0F" w:rsidP="009F029E">
      <w:pPr>
        <w:rPr>
          <w:b/>
          <w:bCs/>
          <w:sz w:val="24"/>
          <w:szCs w:val="24"/>
        </w:rPr>
      </w:pPr>
      <w:r w:rsidRPr="00E96E0F">
        <w:rPr>
          <w:b/>
          <w:bCs/>
          <w:sz w:val="24"/>
          <w:szCs w:val="24"/>
        </w:rPr>
        <w:lastRenderedPageBreak/>
        <w:t>В случае обнаружения на территории образовательно</w:t>
      </w:r>
      <w:r w:rsidR="00134134">
        <w:rPr>
          <w:b/>
          <w:bCs/>
          <w:sz w:val="24"/>
          <w:szCs w:val="24"/>
        </w:rPr>
        <w:t>й</w:t>
      </w:r>
      <w:r w:rsidRPr="00E96E0F">
        <w:rPr>
          <w:b/>
          <w:bCs/>
          <w:sz w:val="24"/>
          <w:szCs w:val="24"/>
        </w:rPr>
        <w:t xml:space="preserve"> </w:t>
      </w:r>
      <w:r w:rsidR="00134134">
        <w:rPr>
          <w:b/>
          <w:bCs/>
          <w:sz w:val="24"/>
          <w:szCs w:val="24"/>
        </w:rPr>
        <w:t>организации</w:t>
      </w:r>
      <w:r w:rsidRPr="00E96E0F">
        <w:rPr>
          <w:b/>
          <w:bCs/>
          <w:sz w:val="24"/>
          <w:szCs w:val="24"/>
        </w:rPr>
        <w:t xml:space="preserve"> закладки с наркосодержащим веществом:</w:t>
      </w:r>
    </w:p>
    <w:p w14:paraId="681C7F6C" w14:textId="285152E3" w:rsidR="00E96E0F" w:rsidRDefault="00E96E0F" w:rsidP="009F029E">
      <w:pPr>
        <w:rPr>
          <w:b/>
          <w:bCs/>
          <w:sz w:val="24"/>
          <w:szCs w:val="24"/>
        </w:rPr>
      </w:pPr>
    </w:p>
    <w:p w14:paraId="52E5A395" w14:textId="39A6F2EA" w:rsidR="00E96E0F" w:rsidRDefault="00E96E0F" w:rsidP="009F029E">
      <w:pPr>
        <w:rPr>
          <w:sz w:val="24"/>
          <w:szCs w:val="24"/>
        </w:rPr>
      </w:pPr>
      <w:r w:rsidRPr="00134134">
        <w:rPr>
          <w:sz w:val="24"/>
          <w:szCs w:val="24"/>
        </w:rPr>
        <w:t xml:space="preserve">- </w:t>
      </w:r>
      <w:r w:rsidR="00134134" w:rsidRPr="00134134">
        <w:rPr>
          <w:sz w:val="24"/>
          <w:szCs w:val="24"/>
        </w:rPr>
        <w:t>не трогать, не перемещать, не проводить иных манипуляций;</w:t>
      </w:r>
    </w:p>
    <w:p w14:paraId="54C1D3CC" w14:textId="2AE71C51" w:rsidR="00134134" w:rsidRDefault="00134134" w:rsidP="009F029E">
      <w:pPr>
        <w:rPr>
          <w:sz w:val="24"/>
          <w:szCs w:val="24"/>
        </w:rPr>
      </w:pPr>
    </w:p>
    <w:p w14:paraId="7F3615C8" w14:textId="5CAC551A" w:rsidR="00134134" w:rsidRDefault="00134134" w:rsidP="009F029E">
      <w:pPr>
        <w:rPr>
          <w:sz w:val="24"/>
          <w:szCs w:val="24"/>
        </w:rPr>
      </w:pPr>
      <w:r>
        <w:rPr>
          <w:sz w:val="24"/>
          <w:szCs w:val="24"/>
        </w:rPr>
        <w:t>- незамедлительно сообщить администрации образовательной организации</w:t>
      </w:r>
      <w:r w:rsidR="00B519BF">
        <w:rPr>
          <w:sz w:val="24"/>
          <w:szCs w:val="24"/>
        </w:rPr>
        <w:t xml:space="preserve"> </w:t>
      </w:r>
      <w:r>
        <w:rPr>
          <w:sz w:val="24"/>
          <w:szCs w:val="24"/>
        </w:rPr>
        <w:t>(руководитель/</w:t>
      </w:r>
      <w:bookmarkStart w:id="1" w:name="_Hlk192509245"/>
      <w:r>
        <w:rPr>
          <w:sz w:val="24"/>
          <w:szCs w:val="24"/>
        </w:rPr>
        <w:t>представитель администрации образовательной организации</w:t>
      </w:r>
      <w:bookmarkEnd w:id="1"/>
      <w:r>
        <w:rPr>
          <w:sz w:val="24"/>
          <w:szCs w:val="24"/>
        </w:rPr>
        <w:t xml:space="preserve"> </w:t>
      </w:r>
      <w:r w:rsidRPr="009F029E">
        <w:rPr>
          <w:sz w:val="24"/>
          <w:szCs w:val="24"/>
        </w:rPr>
        <w:t xml:space="preserve">направляет информацию </w:t>
      </w:r>
      <w:r>
        <w:rPr>
          <w:sz w:val="24"/>
          <w:szCs w:val="24"/>
        </w:rPr>
        <w:t xml:space="preserve">об </w:t>
      </w:r>
      <w:r w:rsidRPr="009F029E">
        <w:rPr>
          <w:sz w:val="24"/>
          <w:szCs w:val="24"/>
        </w:rPr>
        <w:t>обнаружения наркотиков в дежурную часть ОТДЕЛА ПОЛИЦИИ, на территории обслуживания которого расположена образовательная организация (вызов сотрудников полиции для всех операторов мобильной связи 102, со стационарных телефонов 02)</w:t>
      </w:r>
      <w:r>
        <w:rPr>
          <w:sz w:val="24"/>
          <w:szCs w:val="24"/>
        </w:rPr>
        <w:t>;</w:t>
      </w:r>
    </w:p>
    <w:p w14:paraId="0D0804EB" w14:textId="07B174CE" w:rsidR="00134134" w:rsidRDefault="00134134" w:rsidP="009F029E">
      <w:pPr>
        <w:rPr>
          <w:sz w:val="24"/>
          <w:szCs w:val="24"/>
        </w:rPr>
      </w:pPr>
    </w:p>
    <w:p w14:paraId="3DDAB69D" w14:textId="40D24EDC" w:rsidR="00134134" w:rsidRDefault="00134134" w:rsidP="009F029E">
      <w:pPr>
        <w:rPr>
          <w:sz w:val="24"/>
          <w:szCs w:val="24"/>
        </w:rPr>
      </w:pPr>
      <w:r>
        <w:rPr>
          <w:sz w:val="24"/>
          <w:szCs w:val="24"/>
        </w:rPr>
        <w:t>- сотрудник</w:t>
      </w:r>
      <w:r w:rsidR="00A211A3">
        <w:rPr>
          <w:sz w:val="24"/>
          <w:szCs w:val="24"/>
        </w:rPr>
        <w:t>у</w:t>
      </w:r>
      <w:r>
        <w:rPr>
          <w:sz w:val="24"/>
          <w:szCs w:val="24"/>
        </w:rPr>
        <w:t xml:space="preserve"> охраны (представител</w:t>
      </w:r>
      <w:r w:rsidR="00A211A3">
        <w:rPr>
          <w:sz w:val="24"/>
          <w:szCs w:val="24"/>
        </w:rPr>
        <w:t>ю</w:t>
      </w:r>
      <w:r>
        <w:rPr>
          <w:sz w:val="24"/>
          <w:szCs w:val="24"/>
        </w:rPr>
        <w:t xml:space="preserve"> администрации образовательной организации) </w:t>
      </w:r>
      <w:r w:rsidR="00A211A3">
        <w:rPr>
          <w:sz w:val="24"/>
          <w:szCs w:val="24"/>
        </w:rPr>
        <w:t>взять</w:t>
      </w:r>
      <w:r>
        <w:rPr>
          <w:sz w:val="24"/>
          <w:szCs w:val="24"/>
        </w:rPr>
        <w:t xml:space="preserve"> место обнаружения под визуальный контроль и никого до прибытия сотрудников полиции не допускает к месту обнаружения;</w:t>
      </w:r>
    </w:p>
    <w:p w14:paraId="4F1A1F4B" w14:textId="382F5D75" w:rsidR="00134134" w:rsidRDefault="00134134" w:rsidP="009F029E">
      <w:pPr>
        <w:rPr>
          <w:sz w:val="24"/>
          <w:szCs w:val="24"/>
        </w:rPr>
      </w:pPr>
    </w:p>
    <w:p w14:paraId="0C2129D9" w14:textId="10A26B57" w:rsidR="00134134" w:rsidRDefault="00134134" w:rsidP="009F029E">
      <w:pPr>
        <w:rPr>
          <w:sz w:val="24"/>
          <w:szCs w:val="24"/>
        </w:rPr>
      </w:pPr>
      <w:r>
        <w:rPr>
          <w:sz w:val="24"/>
          <w:szCs w:val="24"/>
        </w:rPr>
        <w:t xml:space="preserve">- </w:t>
      </w:r>
      <w:r w:rsidR="00A211A3">
        <w:rPr>
          <w:sz w:val="24"/>
          <w:szCs w:val="24"/>
        </w:rPr>
        <w:t>вести</w:t>
      </w:r>
      <w:r>
        <w:rPr>
          <w:sz w:val="24"/>
          <w:szCs w:val="24"/>
        </w:rPr>
        <w:t xml:space="preserve"> наблюдение за окружающей обстановкой, обращая особое внимание на одиноко стоящих физических лиц (тем более </w:t>
      </w:r>
      <w:r w:rsidR="00A211A3">
        <w:rPr>
          <w:sz w:val="24"/>
          <w:szCs w:val="24"/>
        </w:rPr>
        <w:t>ведущих явное или скрытое контрнаблюдение за действиями сотрудника охраны или представителя образовательной организации), ведущими телефонный разговор, а также группой лиц, осуществляющими те же действия);</w:t>
      </w:r>
    </w:p>
    <w:p w14:paraId="3A38F86B" w14:textId="369EFB03" w:rsidR="00A211A3" w:rsidRDefault="00A211A3" w:rsidP="009F029E">
      <w:pPr>
        <w:rPr>
          <w:sz w:val="24"/>
          <w:szCs w:val="24"/>
        </w:rPr>
      </w:pPr>
    </w:p>
    <w:p w14:paraId="0C106946" w14:textId="7CED14AA" w:rsidR="00A211A3" w:rsidRDefault="00A211A3" w:rsidP="009F029E">
      <w:pPr>
        <w:rPr>
          <w:sz w:val="24"/>
          <w:szCs w:val="24"/>
        </w:rPr>
      </w:pPr>
      <w:r>
        <w:rPr>
          <w:sz w:val="24"/>
          <w:szCs w:val="24"/>
        </w:rPr>
        <w:t>- постараться запомнить приметы (пол, примерный возраст, одежду, количество человек);</w:t>
      </w:r>
    </w:p>
    <w:p w14:paraId="2E3ECAC6" w14:textId="77777777" w:rsidR="00A211A3" w:rsidRDefault="00A211A3" w:rsidP="009F029E">
      <w:pPr>
        <w:rPr>
          <w:sz w:val="24"/>
          <w:szCs w:val="24"/>
        </w:rPr>
      </w:pPr>
    </w:p>
    <w:p w14:paraId="734FDA53" w14:textId="1EBD938C" w:rsidR="00A211A3" w:rsidRDefault="00A211A3" w:rsidP="009F029E">
      <w:pPr>
        <w:rPr>
          <w:sz w:val="24"/>
          <w:szCs w:val="24"/>
        </w:rPr>
      </w:pPr>
      <w:r>
        <w:rPr>
          <w:sz w:val="24"/>
          <w:szCs w:val="24"/>
        </w:rPr>
        <w:t>- обратить внимание на припаркованные в непосредственной близости от места обнаружения закладки транспортные средства (тип, марка, цвет, регистрационный номер, наличие в нем физических лиц);</w:t>
      </w:r>
    </w:p>
    <w:p w14:paraId="69D21BB4" w14:textId="3C7DAAEC" w:rsidR="00A211A3" w:rsidRDefault="00A211A3" w:rsidP="009F029E">
      <w:pPr>
        <w:rPr>
          <w:sz w:val="24"/>
          <w:szCs w:val="24"/>
        </w:rPr>
      </w:pPr>
    </w:p>
    <w:p w14:paraId="3C12F41B" w14:textId="7498B456" w:rsidR="00A211A3" w:rsidRDefault="00A211A3" w:rsidP="009F029E">
      <w:pPr>
        <w:rPr>
          <w:sz w:val="24"/>
          <w:szCs w:val="24"/>
        </w:rPr>
      </w:pPr>
      <w:r>
        <w:rPr>
          <w:sz w:val="24"/>
          <w:szCs w:val="24"/>
        </w:rPr>
        <w:t>- обеспечить сохранность следов (не расхаживать в районе места обнаружения закладки</w:t>
      </w:r>
      <w:r w:rsidR="002661CC">
        <w:rPr>
          <w:sz w:val="24"/>
          <w:szCs w:val="24"/>
        </w:rPr>
        <w:t>), не проводить опросов физических лиц, не сообщать посторонним лицам о «находке»;</w:t>
      </w:r>
    </w:p>
    <w:p w14:paraId="214B2AF9" w14:textId="5BBC634E" w:rsidR="002661CC" w:rsidRDefault="002661CC" w:rsidP="009F029E">
      <w:pPr>
        <w:rPr>
          <w:sz w:val="24"/>
          <w:szCs w:val="24"/>
        </w:rPr>
      </w:pPr>
    </w:p>
    <w:p w14:paraId="653A80CC" w14:textId="29724EF4" w:rsidR="002661CC" w:rsidRDefault="002661CC" w:rsidP="009F029E">
      <w:pPr>
        <w:rPr>
          <w:sz w:val="24"/>
          <w:szCs w:val="24"/>
        </w:rPr>
      </w:pPr>
      <w:r>
        <w:rPr>
          <w:sz w:val="24"/>
          <w:szCs w:val="24"/>
        </w:rPr>
        <w:t>- при попытке со стороны посторонних лиц завладеть закладкой (тем более явно допускающие акты агрессии в отношении представителя образовательной организации) не препятствовать, а отойдя на безопасное расстояние незамедлительно сообщить в территориальный отдел полиции, передав приметы и направление в котором скрылись неизвестные;</w:t>
      </w:r>
    </w:p>
    <w:p w14:paraId="188D2767" w14:textId="7A2D6053" w:rsidR="002661CC" w:rsidRDefault="002661CC" w:rsidP="009F029E">
      <w:pPr>
        <w:rPr>
          <w:sz w:val="24"/>
          <w:szCs w:val="24"/>
        </w:rPr>
      </w:pPr>
    </w:p>
    <w:p w14:paraId="39D53C0D" w14:textId="56579A8B" w:rsidR="002661CC" w:rsidRDefault="002661CC" w:rsidP="009F029E">
      <w:pPr>
        <w:rPr>
          <w:sz w:val="24"/>
          <w:szCs w:val="24"/>
        </w:rPr>
      </w:pPr>
      <w:r>
        <w:rPr>
          <w:sz w:val="24"/>
          <w:szCs w:val="24"/>
        </w:rPr>
        <w:t>- сотрудник охраны при попытке со стороны посторонних лиц завладеть закладкой (тем более явно допускающие акты агрессии в отношении сотрудника охраны) задерживает их для последующей передач</w:t>
      </w:r>
      <w:r w:rsidR="00495D8E">
        <w:rPr>
          <w:sz w:val="24"/>
          <w:szCs w:val="24"/>
        </w:rPr>
        <w:t>и</w:t>
      </w:r>
      <w:r>
        <w:rPr>
          <w:sz w:val="24"/>
          <w:szCs w:val="24"/>
        </w:rPr>
        <w:t xml:space="preserve"> сотрудникам полиции;</w:t>
      </w:r>
    </w:p>
    <w:p w14:paraId="38724CEA" w14:textId="13FD6F9F" w:rsidR="002661CC" w:rsidRDefault="002661CC" w:rsidP="009F029E">
      <w:pPr>
        <w:rPr>
          <w:sz w:val="24"/>
          <w:szCs w:val="24"/>
        </w:rPr>
      </w:pPr>
    </w:p>
    <w:p w14:paraId="7CAFEC97" w14:textId="187A4C25" w:rsidR="002661CC" w:rsidRDefault="002661CC" w:rsidP="009F029E">
      <w:pPr>
        <w:rPr>
          <w:sz w:val="24"/>
          <w:szCs w:val="24"/>
        </w:rPr>
      </w:pPr>
      <w:r>
        <w:rPr>
          <w:sz w:val="24"/>
          <w:szCs w:val="24"/>
        </w:rPr>
        <w:lastRenderedPageBreak/>
        <w:t>- при необходимости сотрудник охраны применяет физическую силу, специальные средства или оружие в строгом соответствии со ст. 16-18</w:t>
      </w:r>
    </w:p>
    <w:p w14:paraId="26C7EFC0" w14:textId="0909E6E1" w:rsidR="00B519BF" w:rsidRDefault="00B519BF" w:rsidP="009F029E">
      <w:pPr>
        <w:rPr>
          <w:sz w:val="24"/>
          <w:szCs w:val="24"/>
        </w:rPr>
      </w:pPr>
      <w:r>
        <w:rPr>
          <w:sz w:val="24"/>
          <w:szCs w:val="24"/>
        </w:rPr>
        <w:t xml:space="preserve"> ФЗ «О частной детективной и охранной деятельности в Российской Федерации».</w:t>
      </w:r>
    </w:p>
    <w:p w14:paraId="5BEB0799" w14:textId="628F6BD2" w:rsidR="00B519BF" w:rsidRPr="00B519BF" w:rsidRDefault="00B519BF" w:rsidP="00B519BF">
      <w:pPr>
        <w:rPr>
          <w:sz w:val="24"/>
          <w:szCs w:val="24"/>
        </w:rPr>
      </w:pPr>
    </w:p>
    <w:p w14:paraId="33283F11" w14:textId="2A08389B" w:rsidR="00B519BF" w:rsidRDefault="00B519BF" w:rsidP="00B519BF">
      <w:pPr>
        <w:rPr>
          <w:sz w:val="24"/>
          <w:szCs w:val="24"/>
        </w:rPr>
      </w:pPr>
    </w:p>
    <w:p w14:paraId="28552BC7" w14:textId="667D38B3" w:rsidR="00B519BF" w:rsidRDefault="00B519BF" w:rsidP="00B519BF">
      <w:pPr>
        <w:rPr>
          <w:sz w:val="24"/>
          <w:szCs w:val="24"/>
        </w:rPr>
      </w:pPr>
      <w:r w:rsidRPr="00B519BF">
        <w:rPr>
          <w:b/>
          <w:bCs/>
          <w:sz w:val="24"/>
          <w:szCs w:val="24"/>
        </w:rPr>
        <w:t>Признаки воздействия наркотических средств или психоактивных веществ на обучающихся (воспитанников) образовательных организаций</w:t>
      </w:r>
      <w:r>
        <w:rPr>
          <w:sz w:val="24"/>
          <w:szCs w:val="24"/>
        </w:rPr>
        <w:t>.</w:t>
      </w:r>
      <w:r w:rsidRPr="00B519BF">
        <w:rPr>
          <w:sz w:val="24"/>
          <w:szCs w:val="24"/>
        </w:rPr>
        <w:t xml:space="preserve"> </w:t>
      </w:r>
      <w:r>
        <w:rPr>
          <w:sz w:val="24"/>
          <w:szCs w:val="24"/>
        </w:rPr>
        <w:t xml:space="preserve">                                                                                              </w:t>
      </w:r>
      <w:r w:rsidRPr="00B519BF">
        <w:rPr>
          <w:sz w:val="24"/>
          <w:szCs w:val="24"/>
        </w:rPr>
        <w:t xml:space="preserve">Внешний вид и поведение обучающегося образовательной организации в той или иной мере напоминает признаки нахождения в состояние алкогольного опьянения (но при отсутствии запаха алкоголя изо рта) и проявляется в следующих изменениях: </w:t>
      </w:r>
      <w:r>
        <w:rPr>
          <w:sz w:val="24"/>
          <w:szCs w:val="24"/>
        </w:rPr>
        <w:t xml:space="preserve">                                                                          </w:t>
      </w:r>
      <w:r w:rsidRPr="00B519BF">
        <w:rPr>
          <w:sz w:val="24"/>
          <w:szCs w:val="24"/>
        </w:rPr>
        <w:t xml:space="preserve">- сужение сознания, направленность его на раздражитель и неспособность адекватно оценивать ситуацию и свои действия; </w:t>
      </w:r>
      <w:r>
        <w:rPr>
          <w:sz w:val="24"/>
          <w:szCs w:val="24"/>
        </w:rPr>
        <w:t xml:space="preserve">                                                         </w:t>
      </w:r>
      <w:r w:rsidRPr="00B519BF">
        <w:rPr>
          <w:sz w:val="24"/>
          <w:szCs w:val="24"/>
        </w:rPr>
        <w:t xml:space="preserve">- отрешенность от окружающей действительности, проявляющаяся затруднением или полной невозможностью восприятия окружающего; </w:t>
      </w:r>
      <w:r>
        <w:rPr>
          <w:sz w:val="24"/>
          <w:szCs w:val="24"/>
        </w:rPr>
        <w:t xml:space="preserve">                           </w:t>
      </w:r>
      <w:r w:rsidRPr="00B519BF">
        <w:rPr>
          <w:sz w:val="24"/>
          <w:szCs w:val="24"/>
        </w:rPr>
        <w:t xml:space="preserve">- дезориентировка в окружающем, то есть в месте, времени, окружающих лицах, собственной личности; </w:t>
      </w:r>
      <w:r>
        <w:rPr>
          <w:sz w:val="24"/>
          <w:szCs w:val="24"/>
        </w:rPr>
        <w:t xml:space="preserve">                                                                                      </w:t>
      </w:r>
      <w:r w:rsidRPr="00B519BF">
        <w:rPr>
          <w:sz w:val="24"/>
          <w:szCs w:val="24"/>
        </w:rPr>
        <w:t xml:space="preserve">- блеск глаз; сильно суженные или сильно расширенные зрачки, не реагирующие на свет; </w:t>
      </w:r>
      <w:r>
        <w:rPr>
          <w:sz w:val="24"/>
          <w:szCs w:val="24"/>
        </w:rPr>
        <w:t xml:space="preserve">                                                                                                  </w:t>
      </w:r>
      <w:r w:rsidRPr="00B519BF">
        <w:rPr>
          <w:sz w:val="24"/>
          <w:szCs w:val="24"/>
        </w:rPr>
        <w:t xml:space="preserve">- изменения в настроении (беспричинное веселье, смешливость, болтливость, злобность, агрессивность, не соответствующие времени, месту и ситуации); </w:t>
      </w:r>
      <w:r>
        <w:rPr>
          <w:sz w:val="24"/>
          <w:szCs w:val="24"/>
        </w:rPr>
        <w:t xml:space="preserve">                                                                                                      </w:t>
      </w:r>
      <w:r w:rsidRPr="00B519BF">
        <w:rPr>
          <w:sz w:val="24"/>
          <w:szCs w:val="24"/>
        </w:rPr>
        <w:t xml:space="preserve">- изменения двигательной активности (повышенная жестикуляция, избыточность движений, неусидчивость или наоборот обездвиженность, вялость, расслабленность, стремление к покою (в независимости от времени, месте и ситуации); </w:t>
      </w:r>
      <w:r>
        <w:rPr>
          <w:sz w:val="24"/>
          <w:szCs w:val="24"/>
        </w:rPr>
        <w:t xml:space="preserve">                                                                                         </w:t>
      </w:r>
      <w:r w:rsidRPr="00B519BF">
        <w:rPr>
          <w:sz w:val="24"/>
          <w:szCs w:val="24"/>
        </w:rPr>
        <w:t xml:space="preserve">- изменения в координации движений (плавность, скорость, соразмерность или размашистость, резкость, неточность), неустойчивость при ходьбе, покачивание туловища даже в положении сидя (ярко выраженное при закрытых глазах), изменение почерка; </w:t>
      </w:r>
      <w:r>
        <w:rPr>
          <w:sz w:val="24"/>
          <w:szCs w:val="24"/>
        </w:rPr>
        <w:t xml:space="preserve">                                                                       </w:t>
      </w:r>
      <w:r w:rsidRPr="00B519BF">
        <w:rPr>
          <w:sz w:val="24"/>
          <w:szCs w:val="24"/>
        </w:rPr>
        <w:t xml:space="preserve">- изменение цвета кожных покровов (бледность лица, всей кожи либо наоборот,  покраснение лица, верхней части туловища);  </w:t>
      </w:r>
      <w:r>
        <w:rPr>
          <w:sz w:val="24"/>
          <w:szCs w:val="24"/>
        </w:rPr>
        <w:t xml:space="preserve">                                                </w:t>
      </w:r>
      <w:r w:rsidRPr="00B519BF">
        <w:rPr>
          <w:sz w:val="24"/>
          <w:szCs w:val="24"/>
        </w:rPr>
        <w:t xml:space="preserve">- повышенное слюноотделение либо, наоборот, сухость во рту, сухость губ, осиплость голоса; </w:t>
      </w:r>
      <w:r>
        <w:rPr>
          <w:sz w:val="24"/>
          <w:szCs w:val="24"/>
        </w:rPr>
        <w:t xml:space="preserve">                                                                                                      </w:t>
      </w:r>
      <w:r w:rsidRPr="00B519BF">
        <w:rPr>
          <w:sz w:val="24"/>
          <w:szCs w:val="24"/>
        </w:rPr>
        <w:t>- изменения в речи (ускорение, подчеркнутая выразительность, либо, наоборот замедленность, невнятность, нечеткость речи («каша во рту»)).</w:t>
      </w:r>
    </w:p>
    <w:p w14:paraId="6CF508D6" w14:textId="77777777" w:rsidR="00B519BF" w:rsidRDefault="00B519BF" w:rsidP="00B519BF">
      <w:pPr>
        <w:rPr>
          <w:sz w:val="24"/>
          <w:szCs w:val="24"/>
        </w:rPr>
      </w:pPr>
    </w:p>
    <w:p w14:paraId="18706C73" w14:textId="4FF107E7" w:rsidR="00B519BF" w:rsidRDefault="00B519BF" w:rsidP="00B519BF">
      <w:pPr>
        <w:rPr>
          <w:sz w:val="24"/>
          <w:szCs w:val="24"/>
        </w:rPr>
      </w:pPr>
      <w:r w:rsidRPr="00B519BF">
        <w:rPr>
          <w:sz w:val="24"/>
          <w:szCs w:val="24"/>
        </w:rPr>
        <w:t xml:space="preserve"> </w:t>
      </w:r>
      <w:r w:rsidRPr="00B519BF">
        <w:rPr>
          <w:b/>
          <w:bCs/>
          <w:sz w:val="24"/>
          <w:szCs w:val="24"/>
        </w:rPr>
        <w:t>Общие признаки начала потребления наркотических средств или психоактивных веществ обучающимися (воспитанниками) образовательных организаций:</w:t>
      </w:r>
      <w:r w:rsidRPr="00B519BF">
        <w:rPr>
          <w:sz w:val="24"/>
          <w:szCs w:val="24"/>
        </w:rPr>
        <w:t xml:space="preserve"> </w:t>
      </w:r>
      <w:r>
        <w:rPr>
          <w:sz w:val="24"/>
          <w:szCs w:val="24"/>
        </w:rPr>
        <w:t xml:space="preserve">                                                                                         </w:t>
      </w:r>
      <w:r w:rsidRPr="00B519BF">
        <w:rPr>
          <w:sz w:val="24"/>
          <w:szCs w:val="24"/>
        </w:rPr>
        <w:t xml:space="preserve">- снижение интереса к образовательному процессу либо к обычным увлечениям, занятиям (хобби); </w:t>
      </w:r>
      <w:r>
        <w:rPr>
          <w:sz w:val="24"/>
          <w:szCs w:val="24"/>
        </w:rPr>
        <w:t xml:space="preserve">                                                                                    </w:t>
      </w:r>
      <w:r w:rsidRPr="00B519BF">
        <w:rPr>
          <w:sz w:val="24"/>
          <w:szCs w:val="24"/>
        </w:rPr>
        <w:t xml:space="preserve">- в общении появляется отчужденность, настороженность либо </w:t>
      </w:r>
      <w:r w:rsidRPr="00B519BF">
        <w:rPr>
          <w:sz w:val="24"/>
          <w:szCs w:val="24"/>
        </w:rPr>
        <w:lastRenderedPageBreak/>
        <w:t xml:space="preserve">эмоционально «холодное» отношение к окружающим, усиливается скрытность, лживость; </w:t>
      </w:r>
      <w:r>
        <w:rPr>
          <w:sz w:val="24"/>
          <w:szCs w:val="24"/>
        </w:rPr>
        <w:t xml:space="preserve">                                                                                                  </w:t>
      </w:r>
      <w:r w:rsidRPr="00B519BF">
        <w:rPr>
          <w:sz w:val="24"/>
          <w:szCs w:val="24"/>
        </w:rPr>
        <w:t xml:space="preserve">- возможны эпизоды проявления агрессивности, раздражительности, которые сменяются периодами неестественного благодушия; </w:t>
      </w:r>
      <w:r>
        <w:rPr>
          <w:sz w:val="24"/>
          <w:szCs w:val="24"/>
        </w:rPr>
        <w:t xml:space="preserve">                                               </w:t>
      </w:r>
      <w:r w:rsidRPr="00B519BF">
        <w:rPr>
          <w:sz w:val="24"/>
          <w:szCs w:val="24"/>
        </w:rPr>
        <w:t xml:space="preserve">- круг лиц, с которым общается подросток, в основном состоит из лиц более старшего возраста; </w:t>
      </w:r>
      <w:r>
        <w:rPr>
          <w:sz w:val="24"/>
          <w:szCs w:val="24"/>
        </w:rPr>
        <w:t xml:space="preserve">                                                                                                      </w:t>
      </w:r>
      <w:r w:rsidRPr="00B519BF">
        <w:rPr>
          <w:sz w:val="24"/>
          <w:szCs w:val="24"/>
        </w:rPr>
        <w:t xml:space="preserve">- появление крупных либо небольших сумм денег, не соответствующих финансовому достатку семьи. </w:t>
      </w:r>
      <w:r>
        <w:rPr>
          <w:sz w:val="24"/>
          <w:szCs w:val="24"/>
        </w:rPr>
        <w:t xml:space="preserve">                                                                    - в</w:t>
      </w:r>
      <w:r w:rsidRPr="00B519BF">
        <w:rPr>
          <w:sz w:val="24"/>
          <w:szCs w:val="24"/>
        </w:rPr>
        <w:t xml:space="preserve">озникновение желания занять деньги или отобрать их у детей младшего возраста (либо более слабых) либо факты его осуществления; </w:t>
      </w:r>
      <w:r>
        <w:rPr>
          <w:sz w:val="24"/>
          <w:szCs w:val="24"/>
        </w:rPr>
        <w:t xml:space="preserve">                                             </w:t>
      </w:r>
      <w:r w:rsidRPr="00B519BF">
        <w:rPr>
          <w:sz w:val="24"/>
          <w:szCs w:val="24"/>
        </w:rPr>
        <w:t xml:space="preserve">- преимущественное общение с подростками, которые были замечены либо употребляют наркотические средства или психоактивные вещества; </w:t>
      </w:r>
      <w:r>
        <w:rPr>
          <w:sz w:val="24"/>
          <w:szCs w:val="24"/>
        </w:rPr>
        <w:t xml:space="preserve">                         </w:t>
      </w:r>
      <w:r w:rsidRPr="00B519BF">
        <w:rPr>
          <w:sz w:val="24"/>
          <w:szCs w:val="24"/>
        </w:rPr>
        <w:t xml:space="preserve">- внезапно повышенный интерес к детям из финансово обеспеченных семей, назойливое стремление с ними подружиться; </w:t>
      </w:r>
      <w:r>
        <w:rPr>
          <w:sz w:val="24"/>
          <w:szCs w:val="24"/>
        </w:rPr>
        <w:t xml:space="preserve">                                                   </w:t>
      </w:r>
      <w:r w:rsidRPr="00B519BF">
        <w:rPr>
          <w:sz w:val="24"/>
          <w:szCs w:val="24"/>
        </w:rPr>
        <w:t xml:space="preserve">- наличие атрибутов наркотизации (шприцев, игл, небольших пузырьков, облаток из-под таблеток, небольших кулечков из целлофана или фольги, тюбиков из-под клея, пластиковых пакетов от резко пахнущих веществ), а также наличие специфического химического запаха от одежды и изо рта; </w:t>
      </w:r>
      <w:r>
        <w:rPr>
          <w:sz w:val="24"/>
          <w:szCs w:val="24"/>
        </w:rPr>
        <w:t xml:space="preserve">                               </w:t>
      </w:r>
      <w:r w:rsidRPr="00B519BF">
        <w:rPr>
          <w:sz w:val="24"/>
          <w:szCs w:val="24"/>
        </w:rPr>
        <w:t>- изменение аппетита (от полного отсутствия до резкого усиления, обжорства)</w:t>
      </w:r>
      <w:r>
        <w:rPr>
          <w:sz w:val="24"/>
          <w:szCs w:val="24"/>
        </w:rPr>
        <w:t>;</w:t>
      </w:r>
      <w:r w:rsidRPr="00B519BF">
        <w:rPr>
          <w:sz w:val="24"/>
          <w:szCs w:val="24"/>
        </w:rPr>
        <w:t xml:space="preserve"> </w:t>
      </w:r>
      <w:r>
        <w:rPr>
          <w:sz w:val="24"/>
          <w:szCs w:val="24"/>
        </w:rPr>
        <w:t xml:space="preserve">                                                                                                          - ж</w:t>
      </w:r>
      <w:r w:rsidRPr="00B519BF">
        <w:rPr>
          <w:sz w:val="24"/>
          <w:szCs w:val="24"/>
        </w:rPr>
        <w:t>алобы либо тошнота, рвота.</w:t>
      </w:r>
    </w:p>
    <w:p w14:paraId="6CC909F3" w14:textId="778F91BB" w:rsidR="00316EC8" w:rsidRPr="00316EC8" w:rsidRDefault="00316EC8" w:rsidP="00316EC8">
      <w:pPr>
        <w:rPr>
          <w:sz w:val="24"/>
          <w:szCs w:val="24"/>
        </w:rPr>
      </w:pPr>
    </w:p>
    <w:p w14:paraId="59D6A6D9" w14:textId="1ACBACAC" w:rsidR="00316EC8" w:rsidRDefault="00316EC8" w:rsidP="00316EC8">
      <w:pPr>
        <w:rPr>
          <w:sz w:val="24"/>
          <w:szCs w:val="24"/>
        </w:rPr>
      </w:pPr>
    </w:p>
    <w:p w14:paraId="12AC1429" w14:textId="141A9F91" w:rsidR="00316EC8" w:rsidRPr="00316EC8" w:rsidRDefault="00316EC8" w:rsidP="00316EC8">
      <w:pPr>
        <w:rPr>
          <w:sz w:val="24"/>
          <w:szCs w:val="24"/>
        </w:rPr>
      </w:pPr>
      <w:r w:rsidRPr="00316EC8">
        <w:rPr>
          <w:b/>
          <w:bCs/>
          <w:sz w:val="24"/>
          <w:szCs w:val="24"/>
        </w:rPr>
        <w:t>Распространенные виды наркотических средств и психотропных веществ</w:t>
      </w:r>
      <w:r>
        <w:rPr>
          <w:sz w:val="24"/>
          <w:szCs w:val="24"/>
        </w:rPr>
        <w:t>.</w:t>
      </w:r>
      <w:r w:rsidRPr="00316EC8">
        <w:rPr>
          <w:sz w:val="24"/>
          <w:szCs w:val="24"/>
        </w:rPr>
        <w:t xml:space="preserve"> </w:t>
      </w:r>
      <w:r>
        <w:rPr>
          <w:sz w:val="24"/>
          <w:szCs w:val="24"/>
        </w:rPr>
        <w:t xml:space="preserve">                                                                                                </w:t>
      </w:r>
      <w:r w:rsidRPr="00104645">
        <w:rPr>
          <w:b/>
          <w:bCs/>
          <w:i/>
          <w:iCs/>
          <w:sz w:val="24"/>
          <w:szCs w:val="24"/>
          <w:u w:val="single"/>
        </w:rPr>
        <w:t>Препараты конопли</w:t>
      </w:r>
      <w:r>
        <w:rPr>
          <w:sz w:val="24"/>
          <w:szCs w:val="24"/>
        </w:rPr>
        <w:t>.</w:t>
      </w:r>
      <w:r w:rsidRPr="00316EC8">
        <w:rPr>
          <w:sz w:val="24"/>
          <w:szCs w:val="24"/>
        </w:rPr>
        <w:t xml:space="preserve"> Конопля произрастает в регионах с умеренно теплым климатом. Воздействие - изменение сознания. В помещении надолго остается характерный запах жженной травы. Сохраняет этот запах и одежда.  </w:t>
      </w:r>
      <w:r>
        <w:rPr>
          <w:sz w:val="24"/>
          <w:szCs w:val="24"/>
        </w:rPr>
        <w:t xml:space="preserve">                                                                                                      </w:t>
      </w:r>
      <w:r w:rsidRPr="00104645">
        <w:rPr>
          <w:b/>
          <w:bCs/>
          <w:i/>
          <w:iCs/>
          <w:sz w:val="24"/>
          <w:szCs w:val="24"/>
          <w:u w:val="single"/>
        </w:rPr>
        <w:t>Марихуана</w:t>
      </w:r>
      <w:r w:rsidRPr="00316EC8">
        <w:rPr>
          <w:sz w:val="24"/>
          <w:szCs w:val="24"/>
        </w:rPr>
        <w:t xml:space="preserve"> - высушенная или сырая зеленая травянистая часть конопли. Светлые, зеленовато-коричневые размолотые листья и цветущие верхушки конопли. Может быть плотно </w:t>
      </w:r>
      <w:proofErr w:type="spellStart"/>
      <w:r w:rsidRPr="00316EC8">
        <w:rPr>
          <w:sz w:val="24"/>
          <w:szCs w:val="24"/>
        </w:rPr>
        <w:t>спрес</w:t>
      </w:r>
      <w:r w:rsidR="00C44E28">
        <w:rPr>
          <w:sz w:val="24"/>
          <w:szCs w:val="24"/>
        </w:rPr>
        <w:t>с</w:t>
      </w:r>
      <w:r w:rsidRPr="00316EC8">
        <w:rPr>
          <w:sz w:val="24"/>
          <w:szCs w:val="24"/>
        </w:rPr>
        <w:t>ованна</w:t>
      </w:r>
      <w:proofErr w:type="spellEnd"/>
      <w:r w:rsidRPr="00316EC8">
        <w:rPr>
          <w:sz w:val="24"/>
          <w:szCs w:val="24"/>
        </w:rPr>
        <w:t xml:space="preserve"> в комки. Этот наркотик курят в виде сигарет-самокруток («косяков»), а также набивают в трубки, добавляют в пищу.  </w:t>
      </w:r>
      <w:r>
        <w:rPr>
          <w:sz w:val="24"/>
          <w:szCs w:val="24"/>
        </w:rPr>
        <w:t xml:space="preserve">                                                                                        </w:t>
      </w:r>
      <w:r w:rsidRPr="00104645">
        <w:rPr>
          <w:b/>
          <w:bCs/>
          <w:i/>
          <w:iCs/>
          <w:sz w:val="24"/>
          <w:szCs w:val="24"/>
          <w:u w:val="single"/>
        </w:rPr>
        <w:t>Гашиш</w:t>
      </w:r>
      <w:r w:rsidRPr="00316EC8">
        <w:rPr>
          <w:sz w:val="24"/>
          <w:szCs w:val="24"/>
        </w:rPr>
        <w:t xml:space="preserve"> — смесь смолы, пыльцы и измельченных верхушек конопли - смолистое вещество темнокоричневого цвета, похожее на пластилин, в виде </w:t>
      </w:r>
      <w:proofErr w:type="spellStart"/>
      <w:r w:rsidRPr="00316EC8">
        <w:rPr>
          <w:sz w:val="24"/>
          <w:szCs w:val="24"/>
        </w:rPr>
        <w:t>брикетиков</w:t>
      </w:r>
      <w:proofErr w:type="spellEnd"/>
      <w:r w:rsidRPr="00316EC8">
        <w:rPr>
          <w:sz w:val="24"/>
          <w:szCs w:val="24"/>
        </w:rPr>
        <w:t xml:space="preserve"> или капсул. Содержит более 20% </w:t>
      </w:r>
      <w:proofErr w:type="spellStart"/>
      <w:r w:rsidRPr="00316EC8">
        <w:rPr>
          <w:sz w:val="24"/>
          <w:szCs w:val="24"/>
        </w:rPr>
        <w:t>каннабиоидов</w:t>
      </w:r>
      <w:proofErr w:type="spellEnd"/>
      <w:r w:rsidRPr="00316EC8">
        <w:rPr>
          <w:sz w:val="24"/>
          <w:szCs w:val="24"/>
        </w:rPr>
        <w:t xml:space="preserve">. Гашиш курят с помощью специальных приспособлений. Действие наркотика наступает через 10–30 минут после курения и может продолжатся несколько часов. Все производные конопли относятся к группе нелегальных наркотиков и полностью запрещены. Признаки употребления препаратов конопли: эйфория, чувство беззаботности;  несдержанность, повышенная разговорчивость;  состояние сильного голода и жажды, покраснение глаз;  покраснение белков глаз, красные отеки под глазами, широкие зрачки, блеск в глазах, запах жженных листьев, семена в </w:t>
      </w:r>
      <w:r w:rsidRPr="00316EC8">
        <w:rPr>
          <w:sz w:val="24"/>
          <w:szCs w:val="24"/>
        </w:rPr>
        <w:lastRenderedPageBreak/>
        <w:t xml:space="preserve">складках швов карманов, папиросная бумага, обесцвеченная кожа пальцев; при небольшой дозе - расслабленность, обостренное восприятие цвета, звуков, повышенная чувствительность к свету из-за сильно расширенных зрачков; при большой дозе - заторможенность, вялость, сбивчивая речь у одних, агрессивность, с немотивированными действиями у других, безудержная веселость, нарушение координации движений, восприятия размеров предметов и их пространственных отношений, галлюцинации, беспочвенные страхи и паника. Особые признаки употребления – постоянное облизывание губ, чрезмерная веселость и смех без причины, ослабление внимания, сбивчивость мыслей, непонятные высказывания, бессвязная речь, учащенный пульс, тяга к сладкому, повышенный аппетит, нарушенная координация движений.  </w:t>
      </w:r>
      <w:r>
        <w:rPr>
          <w:sz w:val="24"/>
          <w:szCs w:val="24"/>
        </w:rPr>
        <w:t xml:space="preserve">                              </w:t>
      </w:r>
      <w:r w:rsidRPr="00104645">
        <w:rPr>
          <w:b/>
          <w:bCs/>
          <w:i/>
          <w:iCs/>
          <w:sz w:val="24"/>
          <w:szCs w:val="24"/>
          <w:u w:val="single"/>
        </w:rPr>
        <w:t>Экстази</w:t>
      </w:r>
      <w:r w:rsidRPr="00316EC8">
        <w:rPr>
          <w:sz w:val="24"/>
          <w:szCs w:val="24"/>
        </w:rPr>
        <w:t xml:space="preserve"> - общее название для группы синтетических наркотиков-стимуляторов </w:t>
      </w:r>
      <w:proofErr w:type="spellStart"/>
      <w:r w:rsidRPr="00316EC8">
        <w:rPr>
          <w:sz w:val="24"/>
          <w:szCs w:val="24"/>
        </w:rPr>
        <w:t>амфетаминной</w:t>
      </w:r>
      <w:proofErr w:type="spellEnd"/>
      <w:r w:rsidRPr="00316EC8">
        <w:rPr>
          <w:sz w:val="24"/>
          <w:szCs w:val="24"/>
        </w:rPr>
        <w:t xml:space="preserve"> группы, часто с галлюциногенным эффектом. Белые, коричневые, розовые и желтые таблетки или разноцветные, часто с рисунками, капсулы содержат около 150 мг препарата. «Экстази» - дорогой наркотик, и обычно его потребители переходят на систематический прием героина или </w:t>
      </w:r>
      <w:proofErr w:type="spellStart"/>
      <w:r w:rsidRPr="00316EC8">
        <w:rPr>
          <w:sz w:val="24"/>
          <w:szCs w:val="24"/>
        </w:rPr>
        <w:t>амфетаминов</w:t>
      </w:r>
      <w:proofErr w:type="spellEnd"/>
      <w:r w:rsidRPr="00316EC8">
        <w:rPr>
          <w:sz w:val="24"/>
          <w:szCs w:val="24"/>
        </w:rPr>
        <w:t xml:space="preserve">. Признаки опьянения – наркотическое действие продолжается от 3 до 6 часов. Возбуждается центральная нервная система, повышается тонус организма, увеличивается выносливость, физическая сила. Под действием "экстази" принявший может выдержать экстремальные эмоциональные и физические нагрузки, не спать, не чувствовать усталости. 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Последствия употребления – психическая зависимость; депрессия, вплоть до самоубийства; физическое и нервное истощение; страдает нервная система, сердце, печень, дистрофия внутренних органов; изменение генетического кода. Возможны смертельные исходы от обезвоживания, перегрева организма, острой почечной недостаточности. </w:t>
      </w:r>
      <w:r>
        <w:rPr>
          <w:sz w:val="24"/>
          <w:szCs w:val="24"/>
        </w:rPr>
        <w:t xml:space="preserve">                                   </w:t>
      </w:r>
      <w:r w:rsidRPr="00104645">
        <w:rPr>
          <w:b/>
          <w:bCs/>
          <w:i/>
          <w:iCs/>
          <w:sz w:val="24"/>
          <w:szCs w:val="24"/>
          <w:u w:val="single"/>
        </w:rPr>
        <w:t>Спайс</w:t>
      </w:r>
      <w:r w:rsidRPr="00316EC8">
        <w:rPr>
          <w:sz w:val="24"/>
          <w:szCs w:val="24"/>
        </w:rPr>
        <w:t xml:space="preserve"> – это синтетический наркотик, «химия». Это курительная смесь, обладающая психоактивным действием. Курительные смеси позиционировались ранее как просто ароматические, которые можно курить. Действующим компонентом смесей являются синтетические аналоги марихуаны. Курительные смеси вызывают резкую интоксикацию организма. Даже однократное употребление «спайса» может спровоцировать развитие психического заболевания. Признаки употребления курительных смесей: неадекватное поведение, подобное алкогольному (запаха алкоголя не ощущается), покраснения слизистой оболочки глаза, значительное увеличение пульса, сухость во рту, перемены настроения, чрезмерный голод. </w:t>
      </w:r>
      <w:r>
        <w:rPr>
          <w:sz w:val="24"/>
          <w:szCs w:val="24"/>
        </w:rPr>
        <w:t xml:space="preserve">                                                           </w:t>
      </w:r>
      <w:r w:rsidRPr="00104645">
        <w:rPr>
          <w:b/>
          <w:bCs/>
          <w:i/>
          <w:iCs/>
          <w:sz w:val="24"/>
          <w:szCs w:val="24"/>
          <w:u w:val="single"/>
        </w:rPr>
        <w:t>МДПВ</w:t>
      </w:r>
      <w:r w:rsidRPr="00316EC8">
        <w:rPr>
          <w:sz w:val="24"/>
          <w:szCs w:val="24"/>
        </w:rPr>
        <w:t xml:space="preserve"> – это синтетический психостимулятор. Внешний вид: порошкообразное вещество от чисто белого до светло-коричневого цвета в </w:t>
      </w:r>
      <w:r w:rsidRPr="00316EC8">
        <w:rPr>
          <w:sz w:val="24"/>
          <w:szCs w:val="24"/>
        </w:rPr>
        <w:lastRenderedPageBreak/>
        <w:t>пакетике (возможно в капсулах). Может продаваться под видом «соли для ванн», удобрения для растений, корм для рыбок или средства для отпугивания грызунов. Эффект от употребления вещества кратковременен и длится от 3 до 7 часов, после чего нередко следует прием новой дозы. Пост-эффекты (тахикардия, гипертония, паника и галлюцинации, вызванные длительным отсутствием сна) могут длиться до 8 часов. По последствиям употребления схож со «</w:t>
      </w:r>
      <w:proofErr w:type="spellStart"/>
      <w:r w:rsidRPr="00316EC8">
        <w:rPr>
          <w:sz w:val="24"/>
          <w:szCs w:val="24"/>
        </w:rPr>
        <w:t>спайсами</w:t>
      </w:r>
      <w:proofErr w:type="spellEnd"/>
      <w:r w:rsidRPr="00316EC8">
        <w:rPr>
          <w:sz w:val="24"/>
          <w:szCs w:val="24"/>
        </w:rPr>
        <w:t xml:space="preserve">». Известны летальные случаи в разных странах мира. МДПВ внесён в перечень наркотических средств, психотропных веществ и их прекурсоров, оборот которых в Российской Федерации запрещён.  </w:t>
      </w:r>
      <w:r>
        <w:rPr>
          <w:sz w:val="24"/>
          <w:szCs w:val="24"/>
        </w:rPr>
        <w:t xml:space="preserve">                                                                </w:t>
      </w:r>
      <w:proofErr w:type="spellStart"/>
      <w:r w:rsidRPr="00104645">
        <w:rPr>
          <w:b/>
          <w:bCs/>
          <w:i/>
          <w:iCs/>
          <w:sz w:val="24"/>
          <w:szCs w:val="24"/>
          <w:u w:val="single"/>
        </w:rPr>
        <w:t>Мефедрон</w:t>
      </w:r>
      <w:proofErr w:type="spellEnd"/>
      <w:r w:rsidRPr="00316EC8">
        <w:rPr>
          <w:sz w:val="24"/>
          <w:szCs w:val="24"/>
        </w:rPr>
        <w:t xml:space="preserve"> – это психостимулятор, вызывающий эйфорию. Может продаваться в сети Интернет под видом «соли для ванн». Это цветные пакетики, размером чуть больше, чем пакетик чая. Внутри – вещество, внешне немного похожее на соль. Его могут употреблять как внутривенно, так и, предварительно растворив в жидкости, пить. </w:t>
      </w:r>
      <w:r>
        <w:rPr>
          <w:sz w:val="24"/>
          <w:szCs w:val="24"/>
        </w:rPr>
        <w:t xml:space="preserve">                                       </w:t>
      </w:r>
      <w:proofErr w:type="spellStart"/>
      <w:r w:rsidRPr="00104645">
        <w:rPr>
          <w:b/>
          <w:bCs/>
          <w:i/>
          <w:iCs/>
          <w:sz w:val="24"/>
          <w:szCs w:val="24"/>
          <w:u w:val="single"/>
        </w:rPr>
        <w:t>Ингалянты</w:t>
      </w:r>
      <w:proofErr w:type="spellEnd"/>
      <w:r w:rsidRPr="00316EC8">
        <w:rPr>
          <w:sz w:val="24"/>
          <w:szCs w:val="24"/>
        </w:rPr>
        <w:t xml:space="preserve"> - летучие вещества наркотического действия. Содержаться в препаратах бытовой химии: красителях, растворителях, клее, бензине, лаке для волос, средствах от насекомых. Сами по себе они к наркотикам не относятся. Опьяняющее действие возможно, если количество вещества, поступившее в организм, очень велико. Признаки опьянения – возникновение галлюцинаций ("мультиков"); вызывающее, неадекватное поведение; нарушением координации движений. Последствия употребления – чихание, кашель, насморк, носовые кровотечения, тошнота, нарушение сердечного ритма и боли в области грудной клетки, потеря координации, равновесия; острая интоксикация, вплоть до смертельного исхода; токсическое поражение печени</w:t>
      </w:r>
      <w:r>
        <w:rPr>
          <w:sz w:val="24"/>
          <w:szCs w:val="24"/>
        </w:rPr>
        <w:t>.</w:t>
      </w:r>
    </w:p>
    <w:sectPr w:rsidR="00316EC8" w:rsidRPr="00316EC8" w:rsidSect="00DB79B2">
      <w:headerReference w:type="default" r:id="rId7"/>
      <w:pgSz w:w="11906" w:h="16838"/>
      <w:pgMar w:top="2495"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4BB1" w14:textId="77777777" w:rsidR="00562C72" w:rsidRDefault="00562C72" w:rsidP="003306B3">
      <w:r>
        <w:separator/>
      </w:r>
    </w:p>
  </w:endnote>
  <w:endnote w:type="continuationSeparator" w:id="0">
    <w:p w14:paraId="02106DDB" w14:textId="77777777" w:rsidR="00562C72" w:rsidRDefault="00562C72" w:rsidP="0033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160A" w14:textId="77777777" w:rsidR="00562C72" w:rsidRDefault="00562C72" w:rsidP="003306B3">
      <w:r>
        <w:separator/>
      </w:r>
    </w:p>
  </w:footnote>
  <w:footnote w:type="continuationSeparator" w:id="0">
    <w:p w14:paraId="0B4B59DE" w14:textId="77777777" w:rsidR="00562C72" w:rsidRDefault="00562C72" w:rsidP="00330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593C" w14:textId="05BD1C87" w:rsidR="003306B3" w:rsidRDefault="003306B3">
    <w:pPr>
      <w:pStyle w:val="a3"/>
    </w:pPr>
    <w:r>
      <w:rPr>
        <w:noProof/>
        <w:lang w:eastAsia="ru-RU"/>
      </w:rPr>
      <w:drawing>
        <wp:anchor distT="0" distB="0" distL="114300" distR="114300" simplePos="0" relativeHeight="251658240" behindDoc="1" locked="0" layoutInCell="1" allowOverlap="1" wp14:anchorId="42FC0F34" wp14:editId="7AC1EDBD">
          <wp:simplePos x="0" y="0"/>
          <wp:positionH relativeFrom="page">
            <wp:posOffset>30480</wp:posOffset>
          </wp:positionH>
          <wp:positionV relativeFrom="paragraph">
            <wp:posOffset>-426720</wp:posOffset>
          </wp:positionV>
          <wp:extent cx="7494738" cy="1290426"/>
          <wp:effectExtent l="0" t="0" r="0" b="508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5632" cy="13043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251"/>
    <w:multiLevelType w:val="multilevel"/>
    <w:tmpl w:val="0DF4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058C5"/>
    <w:multiLevelType w:val="multilevel"/>
    <w:tmpl w:val="9FFC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C7F33"/>
    <w:multiLevelType w:val="multilevel"/>
    <w:tmpl w:val="209A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139B6"/>
    <w:multiLevelType w:val="multilevel"/>
    <w:tmpl w:val="7874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30FFC"/>
    <w:multiLevelType w:val="hybridMultilevel"/>
    <w:tmpl w:val="57C47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A35B60"/>
    <w:multiLevelType w:val="multilevel"/>
    <w:tmpl w:val="94F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A600C"/>
    <w:multiLevelType w:val="multilevel"/>
    <w:tmpl w:val="E832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644D6"/>
    <w:multiLevelType w:val="multilevel"/>
    <w:tmpl w:val="F4C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B7FD3"/>
    <w:multiLevelType w:val="multilevel"/>
    <w:tmpl w:val="3AD2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74C3C"/>
    <w:multiLevelType w:val="multilevel"/>
    <w:tmpl w:val="AE9C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C7E11"/>
    <w:multiLevelType w:val="multilevel"/>
    <w:tmpl w:val="2E48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7"/>
  </w:num>
  <w:num w:numId="5">
    <w:abstractNumId w:val="9"/>
  </w:num>
  <w:num w:numId="6">
    <w:abstractNumId w:val="5"/>
  </w:num>
  <w:num w:numId="7">
    <w:abstractNumId w:val="8"/>
  </w:num>
  <w:num w:numId="8">
    <w:abstractNumId w:val="10"/>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B3"/>
    <w:rsid w:val="00070723"/>
    <w:rsid w:val="000755AD"/>
    <w:rsid w:val="000E622A"/>
    <w:rsid w:val="0010084C"/>
    <w:rsid w:val="00100EC7"/>
    <w:rsid w:val="00104645"/>
    <w:rsid w:val="00134134"/>
    <w:rsid w:val="001757B5"/>
    <w:rsid w:val="00181539"/>
    <w:rsid w:val="00197DDF"/>
    <w:rsid w:val="001A3E4C"/>
    <w:rsid w:val="001B4A59"/>
    <w:rsid w:val="001F23AD"/>
    <w:rsid w:val="001F389E"/>
    <w:rsid w:val="002073AA"/>
    <w:rsid w:val="0023518C"/>
    <w:rsid w:val="00241D04"/>
    <w:rsid w:val="002661CC"/>
    <w:rsid w:val="002965FD"/>
    <w:rsid w:val="00316EC8"/>
    <w:rsid w:val="003306B3"/>
    <w:rsid w:val="00355F01"/>
    <w:rsid w:val="00377EFB"/>
    <w:rsid w:val="00412B64"/>
    <w:rsid w:val="004146DA"/>
    <w:rsid w:val="00495D8E"/>
    <w:rsid w:val="004A1B46"/>
    <w:rsid w:val="004A6C9F"/>
    <w:rsid w:val="004B0237"/>
    <w:rsid w:val="004F78D0"/>
    <w:rsid w:val="00503ABD"/>
    <w:rsid w:val="00562C72"/>
    <w:rsid w:val="00587755"/>
    <w:rsid w:val="005A7499"/>
    <w:rsid w:val="00603AF0"/>
    <w:rsid w:val="00643D1F"/>
    <w:rsid w:val="00655C51"/>
    <w:rsid w:val="006C49D9"/>
    <w:rsid w:val="006F3D28"/>
    <w:rsid w:val="00716054"/>
    <w:rsid w:val="00765F0A"/>
    <w:rsid w:val="007A17F8"/>
    <w:rsid w:val="007C4A1F"/>
    <w:rsid w:val="00874D79"/>
    <w:rsid w:val="00880875"/>
    <w:rsid w:val="008A4096"/>
    <w:rsid w:val="008B1080"/>
    <w:rsid w:val="008E304B"/>
    <w:rsid w:val="008E4A55"/>
    <w:rsid w:val="008F4167"/>
    <w:rsid w:val="00932F09"/>
    <w:rsid w:val="00956873"/>
    <w:rsid w:val="00991995"/>
    <w:rsid w:val="009C59F3"/>
    <w:rsid w:val="009D3ABD"/>
    <w:rsid w:val="009F029E"/>
    <w:rsid w:val="00A12250"/>
    <w:rsid w:val="00A211A3"/>
    <w:rsid w:val="00A271A3"/>
    <w:rsid w:val="00A3053D"/>
    <w:rsid w:val="00A30558"/>
    <w:rsid w:val="00A5308A"/>
    <w:rsid w:val="00AD335B"/>
    <w:rsid w:val="00B36668"/>
    <w:rsid w:val="00B519BF"/>
    <w:rsid w:val="00B8395D"/>
    <w:rsid w:val="00B857D6"/>
    <w:rsid w:val="00BD776E"/>
    <w:rsid w:val="00C237E9"/>
    <w:rsid w:val="00C377FA"/>
    <w:rsid w:val="00C44E28"/>
    <w:rsid w:val="00C6205F"/>
    <w:rsid w:val="00C64D13"/>
    <w:rsid w:val="00C8743A"/>
    <w:rsid w:val="00CD1FF2"/>
    <w:rsid w:val="00D1197E"/>
    <w:rsid w:val="00D157DC"/>
    <w:rsid w:val="00D442E8"/>
    <w:rsid w:val="00D8789A"/>
    <w:rsid w:val="00DA7C2E"/>
    <w:rsid w:val="00DB23F4"/>
    <w:rsid w:val="00DB79B2"/>
    <w:rsid w:val="00DF248D"/>
    <w:rsid w:val="00DF2C63"/>
    <w:rsid w:val="00E33A23"/>
    <w:rsid w:val="00E5642E"/>
    <w:rsid w:val="00E96E0F"/>
    <w:rsid w:val="00EB5DF4"/>
    <w:rsid w:val="00EC27A0"/>
    <w:rsid w:val="00EF5293"/>
    <w:rsid w:val="00EF52D0"/>
    <w:rsid w:val="00F35E6D"/>
    <w:rsid w:val="00F918CB"/>
    <w:rsid w:val="00FF4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0F485"/>
  <w15:chartTrackingRefBased/>
  <w15:docId w15:val="{30132C13-A0EB-4C2E-B1C7-D42AD199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E4C"/>
    <w:pPr>
      <w:suppressAutoHyphens/>
      <w:spacing w:after="0" w:line="240" w:lineRule="auto"/>
    </w:pPr>
    <w:rPr>
      <w:rFonts w:ascii="Verdana" w:hAnsi="Verdana"/>
      <w:sz w:val="20"/>
    </w:rPr>
  </w:style>
  <w:style w:type="paragraph" w:styleId="1">
    <w:name w:val="heading 1"/>
    <w:basedOn w:val="a"/>
    <w:next w:val="a"/>
    <w:link w:val="10"/>
    <w:uiPriority w:val="9"/>
    <w:qFormat/>
    <w:rsid w:val="00D119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C4A1F"/>
    <w:pPr>
      <w:keepNext/>
      <w:keepLines/>
      <w:suppressAutoHyphens w:val="0"/>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6B3"/>
    <w:pPr>
      <w:tabs>
        <w:tab w:val="center" w:pos="4677"/>
        <w:tab w:val="right" w:pos="9355"/>
      </w:tabs>
      <w:suppressAutoHyphens w:val="0"/>
    </w:pPr>
    <w:rPr>
      <w:rFonts w:asciiTheme="minorHAnsi" w:hAnsiTheme="minorHAnsi"/>
      <w:sz w:val="22"/>
    </w:rPr>
  </w:style>
  <w:style w:type="character" w:customStyle="1" w:styleId="a4">
    <w:name w:val="Верхний колонтитул Знак"/>
    <w:basedOn w:val="a0"/>
    <w:link w:val="a3"/>
    <w:uiPriority w:val="99"/>
    <w:rsid w:val="003306B3"/>
  </w:style>
  <w:style w:type="paragraph" w:styleId="a5">
    <w:name w:val="footer"/>
    <w:basedOn w:val="a"/>
    <w:link w:val="a6"/>
    <w:uiPriority w:val="99"/>
    <w:unhideWhenUsed/>
    <w:rsid w:val="003306B3"/>
    <w:pPr>
      <w:tabs>
        <w:tab w:val="center" w:pos="4677"/>
        <w:tab w:val="right" w:pos="9355"/>
      </w:tabs>
      <w:suppressAutoHyphens w:val="0"/>
    </w:pPr>
    <w:rPr>
      <w:rFonts w:asciiTheme="minorHAnsi" w:hAnsiTheme="minorHAnsi"/>
      <w:sz w:val="22"/>
    </w:rPr>
  </w:style>
  <w:style w:type="character" w:customStyle="1" w:styleId="a6">
    <w:name w:val="Нижний колонтитул Знак"/>
    <w:basedOn w:val="a0"/>
    <w:link w:val="a5"/>
    <w:uiPriority w:val="99"/>
    <w:rsid w:val="003306B3"/>
  </w:style>
  <w:style w:type="character" w:customStyle="1" w:styleId="a7">
    <w:name w:val="Без интервала Знак"/>
    <w:basedOn w:val="a0"/>
    <w:link w:val="a8"/>
    <w:uiPriority w:val="1"/>
    <w:qFormat/>
    <w:rsid w:val="001A3E4C"/>
    <w:rPr>
      <w:rFonts w:eastAsiaTheme="minorEastAsia"/>
      <w:lang w:eastAsia="ru-RU"/>
    </w:rPr>
  </w:style>
  <w:style w:type="paragraph" w:styleId="a8">
    <w:name w:val="No Spacing"/>
    <w:link w:val="a7"/>
    <w:uiPriority w:val="1"/>
    <w:qFormat/>
    <w:rsid w:val="001A3E4C"/>
    <w:pPr>
      <w:suppressAutoHyphens/>
      <w:spacing w:after="0" w:line="240" w:lineRule="auto"/>
    </w:pPr>
    <w:rPr>
      <w:rFonts w:eastAsiaTheme="minorEastAsia"/>
      <w:lang w:eastAsia="ru-RU"/>
    </w:rPr>
  </w:style>
  <w:style w:type="table" w:styleId="a9">
    <w:name w:val="Table Grid"/>
    <w:basedOn w:val="a1"/>
    <w:uiPriority w:val="39"/>
    <w:rsid w:val="008E4A55"/>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link w:val="ab"/>
    <w:uiPriority w:val="11"/>
    <w:qFormat/>
    <w:rsid w:val="00EF52D0"/>
    <w:pPr>
      <w:numPr>
        <w:ilvl w:val="1"/>
      </w:numPr>
      <w:spacing w:after="160"/>
    </w:pPr>
    <w:rPr>
      <w:rFonts w:asciiTheme="minorHAnsi" w:eastAsiaTheme="minorEastAsia" w:hAnsiTheme="minorHAnsi"/>
      <w:color w:val="5A5A5A" w:themeColor="text1" w:themeTint="A5"/>
      <w:spacing w:val="15"/>
      <w:sz w:val="22"/>
    </w:rPr>
  </w:style>
  <w:style w:type="character" w:customStyle="1" w:styleId="ab">
    <w:name w:val="Подзаголовок Знак"/>
    <w:basedOn w:val="a0"/>
    <w:link w:val="aa"/>
    <w:uiPriority w:val="11"/>
    <w:rsid w:val="00EF52D0"/>
    <w:rPr>
      <w:rFonts w:eastAsiaTheme="minorEastAsia"/>
      <w:color w:val="5A5A5A" w:themeColor="text1" w:themeTint="A5"/>
      <w:spacing w:val="15"/>
    </w:rPr>
  </w:style>
  <w:style w:type="character" w:customStyle="1" w:styleId="30">
    <w:name w:val="Заголовок 3 Знак"/>
    <w:basedOn w:val="a0"/>
    <w:link w:val="3"/>
    <w:uiPriority w:val="9"/>
    <w:rsid w:val="007C4A1F"/>
    <w:rPr>
      <w:rFonts w:asciiTheme="majorHAnsi" w:eastAsiaTheme="majorEastAsia" w:hAnsiTheme="majorHAnsi" w:cstheme="majorBidi"/>
      <w:color w:val="1F3763" w:themeColor="accent1" w:themeShade="7F"/>
      <w:sz w:val="24"/>
      <w:szCs w:val="24"/>
    </w:rPr>
  </w:style>
  <w:style w:type="paragraph" w:customStyle="1" w:styleId="dt-p">
    <w:name w:val="dt-p"/>
    <w:basedOn w:val="a"/>
    <w:rsid w:val="006F3D28"/>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dt-r">
    <w:name w:val="dt-r"/>
    <w:basedOn w:val="a0"/>
    <w:rsid w:val="006F3D28"/>
  </w:style>
  <w:style w:type="character" w:styleId="ac">
    <w:name w:val="Hyperlink"/>
    <w:basedOn w:val="a0"/>
    <w:uiPriority w:val="99"/>
    <w:semiHidden/>
    <w:unhideWhenUsed/>
    <w:rsid w:val="006F3D28"/>
    <w:rPr>
      <w:color w:val="0000FF"/>
      <w:u w:val="single"/>
    </w:rPr>
  </w:style>
  <w:style w:type="character" w:customStyle="1" w:styleId="dt-m">
    <w:name w:val="dt-m"/>
    <w:basedOn w:val="a0"/>
    <w:rsid w:val="006F3D28"/>
  </w:style>
  <w:style w:type="character" w:customStyle="1" w:styleId="10">
    <w:name w:val="Заголовок 1 Знак"/>
    <w:basedOn w:val="a0"/>
    <w:link w:val="1"/>
    <w:uiPriority w:val="9"/>
    <w:rsid w:val="00D1197E"/>
    <w:rPr>
      <w:rFonts w:asciiTheme="majorHAnsi" w:eastAsiaTheme="majorEastAsia" w:hAnsiTheme="majorHAnsi" w:cstheme="majorBidi"/>
      <w:color w:val="2F5496" w:themeColor="accent1" w:themeShade="BF"/>
      <w:sz w:val="32"/>
      <w:szCs w:val="32"/>
    </w:rPr>
  </w:style>
  <w:style w:type="paragraph" w:styleId="ad">
    <w:name w:val="List Paragraph"/>
    <w:basedOn w:val="a"/>
    <w:uiPriority w:val="34"/>
    <w:qFormat/>
    <w:rsid w:val="00D1197E"/>
    <w:pPr>
      <w:ind w:left="720"/>
      <w:contextualSpacing/>
    </w:pPr>
  </w:style>
  <w:style w:type="paragraph" w:styleId="ae">
    <w:name w:val="Normal (Web)"/>
    <w:basedOn w:val="a"/>
    <w:uiPriority w:val="99"/>
    <w:unhideWhenUsed/>
    <w:rsid w:val="00D1197E"/>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f">
    <w:name w:val="Strong"/>
    <w:basedOn w:val="a0"/>
    <w:uiPriority w:val="22"/>
    <w:qFormat/>
    <w:rsid w:val="00D11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789">
      <w:bodyDiv w:val="1"/>
      <w:marLeft w:val="0"/>
      <w:marRight w:val="0"/>
      <w:marTop w:val="0"/>
      <w:marBottom w:val="0"/>
      <w:divBdr>
        <w:top w:val="none" w:sz="0" w:space="0" w:color="auto"/>
        <w:left w:val="none" w:sz="0" w:space="0" w:color="auto"/>
        <w:bottom w:val="none" w:sz="0" w:space="0" w:color="auto"/>
        <w:right w:val="none" w:sz="0" w:space="0" w:color="auto"/>
      </w:divBdr>
    </w:div>
    <w:div w:id="61678050">
      <w:bodyDiv w:val="1"/>
      <w:marLeft w:val="0"/>
      <w:marRight w:val="0"/>
      <w:marTop w:val="0"/>
      <w:marBottom w:val="0"/>
      <w:divBdr>
        <w:top w:val="none" w:sz="0" w:space="0" w:color="auto"/>
        <w:left w:val="none" w:sz="0" w:space="0" w:color="auto"/>
        <w:bottom w:val="none" w:sz="0" w:space="0" w:color="auto"/>
        <w:right w:val="none" w:sz="0" w:space="0" w:color="auto"/>
      </w:divBdr>
    </w:div>
    <w:div w:id="1028290672">
      <w:bodyDiv w:val="1"/>
      <w:marLeft w:val="0"/>
      <w:marRight w:val="0"/>
      <w:marTop w:val="0"/>
      <w:marBottom w:val="0"/>
      <w:divBdr>
        <w:top w:val="none" w:sz="0" w:space="0" w:color="auto"/>
        <w:left w:val="none" w:sz="0" w:space="0" w:color="auto"/>
        <w:bottom w:val="none" w:sz="0" w:space="0" w:color="auto"/>
        <w:right w:val="none" w:sz="0" w:space="0" w:color="auto"/>
      </w:divBdr>
    </w:div>
    <w:div w:id="1553274045">
      <w:bodyDiv w:val="1"/>
      <w:marLeft w:val="0"/>
      <w:marRight w:val="0"/>
      <w:marTop w:val="0"/>
      <w:marBottom w:val="0"/>
      <w:divBdr>
        <w:top w:val="none" w:sz="0" w:space="0" w:color="auto"/>
        <w:left w:val="none" w:sz="0" w:space="0" w:color="auto"/>
        <w:bottom w:val="none" w:sz="0" w:space="0" w:color="auto"/>
        <w:right w:val="none" w:sz="0" w:space="0" w:color="auto"/>
      </w:divBdr>
    </w:div>
    <w:div w:id="1964845086">
      <w:bodyDiv w:val="1"/>
      <w:marLeft w:val="0"/>
      <w:marRight w:val="0"/>
      <w:marTop w:val="0"/>
      <w:marBottom w:val="0"/>
      <w:divBdr>
        <w:top w:val="none" w:sz="0" w:space="0" w:color="auto"/>
        <w:left w:val="none" w:sz="0" w:space="0" w:color="auto"/>
        <w:bottom w:val="none" w:sz="0" w:space="0" w:color="auto"/>
        <w:right w:val="none" w:sz="0" w:space="0" w:color="auto"/>
      </w:divBdr>
    </w:div>
    <w:div w:id="20910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12</Pages>
  <Words>3919</Words>
  <Characters>22341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KettyS</dc:creator>
  <cp:keywords/>
  <dc:description/>
  <cp:lastModifiedBy>User</cp:lastModifiedBy>
  <cp:revision>22</cp:revision>
  <dcterms:created xsi:type="dcterms:W3CDTF">2024-05-24T10:50:00Z</dcterms:created>
  <dcterms:modified xsi:type="dcterms:W3CDTF">2025-04-10T08:47:00Z</dcterms:modified>
</cp:coreProperties>
</file>